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CE" w:rsidRDefault="006418CE" w:rsidP="006418CE">
      <w:pPr>
        <w:jc w:val="center"/>
        <w:rPr>
          <w:b/>
          <w:sz w:val="28"/>
        </w:rPr>
      </w:pPr>
      <w:r>
        <w:rPr>
          <w:b/>
          <w:sz w:val="28"/>
        </w:rPr>
        <w:t>Zápisnica</w:t>
      </w:r>
    </w:p>
    <w:p w:rsidR="006418CE" w:rsidRDefault="006418CE" w:rsidP="006418CE">
      <w:pPr>
        <w:jc w:val="center"/>
      </w:pPr>
    </w:p>
    <w:p w:rsidR="006418CE" w:rsidRDefault="00862D62" w:rsidP="006418CE">
      <w:pPr>
        <w:jc w:val="center"/>
      </w:pPr>
      <w:r>
        <w:t>z</w:t>
      </w:r>
      <w:r w:rsidR="00D055A5">
        <w:t> </w:t>
      </w:r>
      <w:r w:rsidR="00A635D4">
        <w:t>dvadsiateh</w:t>
      </w:r>
      <w:r w:rsidR="00825BCA">
        <w:t>o</w:t>
      </w:r>
      <w:r w:rsidR="00D055A5">
        <w:t xml:space="preserve"> šies</w:t>
      </w:r>
      <w:r w:rsidR="00AE3EC4">
        <w:t>te</w:t>
      </w:r>
      <w:r w:rsidR="0088009F">
        <w:t xml:space="preserve">ho </w:t>
      </w:r>
      <w:r w:rsidR="006418CE">
        <w:t>zasadnutia Obecného zastupiteľstva v Rúbani, konaného</w:t>
      </w:r>
    </w:p>
    <w:p w:rsidR="006418CE" w:rsidRDefault="006418CE" w:rsidP="00AD3719">
      <w:pPr>
        <w:pBdr>
          <w:bottom w:val="single" w:sz="4" w:space="1" w:color="000000"/>
        </w:pBdr>
        <w:jc w:val="center"/>
      </w:pPr>
      <w:r>
        <w:t xml:space="preserve">dňa </w:t>
      </w:r>
      <w:r w:rsidR="00D055A5">
        <w:t>1</w:t>
      </w:r>
      <w:r w:rsidR="00AE3EC4">
        <w:t>2</w:t>
      </w:r>
      <w:r>
        <w:t xml:space="preserve">. </w:t>
      </w:r>
      <w:r w:rsidR="00D055A5">
        <w:t>novem</w:t>
      </w:r>
      <w:r w:rsidR="00AE3EC4">
        <w:t>br</w:t>
      </w:r>
      <w:r w:rsidR="0088009F">
        <w:t>a</w:t>
      </w:r>
      <w:r>
        <w:t xml:space="preserve"> 20</w:t>
      </w:r>
      <w:r w:rsidR="008075BC">
        <w:t>2</w:t>
      </w:r>
      <w:r w:rsidR="00A635D4">
        <w:t>1</w:t>
      </w:r>
      <w:r>
        <w:t xml:space="preserve"> o 1</w:t>
      </w:r>
      <w:r w:rsidR="008075BC">
        <w:t>7</w:t>
      </w:r>
      <w:r>
        <w:rPr>
          <w:vertAlign w:val="superscript"/>
        </w:rPr>
        <w:t>00</w:t>
      </w:r>
      <w:r>
        <w:t xml:space="preserve"> hodine </w:t>
      </w:r>
      <w:r w:rsidR="0056748B">
        <w:t>na obecnom úrade</w:t>
      </w:r>
    </w:p>
    <w:p w:rsidR="00AD3719" w:rsidRDefault="00AD3719" w:rsidP="006418CE">
      <w:pPr>
        <w:pStyle w:val="Szvegtrzs2"/>
        <w:ind w:left="420"/>
      </w:pPr>
    </w:p>
    <w:p w:rsidR="006418CE" w:rsidRDefault="006418CE" w:rsidP="006418CE">
      <w:pPr>
        <w:pStyle w:val="Szvegtrzs2"/>
        <w:ind w:left="420"/>
      </w:pPr>
      <w:r>
        <w:t>Prítomní: podľa prezenčnej listiny, ktorá tvorí prílohu tejto zápisnice pod písmenom B.</w:t>
      </w:r>
    </w:p>
    <w:p w:rsidR="006418CE" w:rsidRDefault="006418CE" w:rsidP="006418CE"/>
    <w:p w:rsidR="00AE3EC4" w:rsidRDefault="009A2A42" w:rsidP="00AE3EC4">
      <w:pPr>
        <w:ind w:firstLine="420"/>
        <w:jc w:val="both"/>
        <w:rPr>
          <w:color w:val="000000"/>
        </w:rPr>
      </w:pPr>
      <w:r>
        <w:t xml:space="preserve">Zasadnutie Obecného zastupiteľstva v Rúbani  otvorila a viedla  starostka obce Ing. </w:t>
      </w:r>
      <w:proofErr w:type="spellStart"/>
      <w:r>
        <w:t>Štěpánka</w:t>
      </w:r>
      <w:proofErr w:type="spellEnd"/>
      <w:r>
        <w:t xml:space="preserve"> Zacharová. </w:t>
      </w:r>
      <w:r w:rsidR="008075BC">
        <w:t>Konštatovala, že rokovania sa zúčastňuj</w:t>
      </w:r>
      <w:r w:rsidR="004C176D">
        <w:t>ú</w:t>
      </w:r>
      <w:r w:rsidR="009331BC">
        <w:t xml:space="preserve"> </w:t>
      </w:r>
      <w:r w:rsidR="00AE3EC4">
        <w:t>4</w:t>
      </w:r>
      <w:r w:rsidR="008075BC">
        <w:t xml:space="preserve"> poslanc</w:t>
      </w:r>
      <w:r w:rsidR="004C176D">
        <w:t>i</w:t>
      </w:r>
      <w:r w:rsidR="008075BC">
        <w:t>, takže z</w:t>
      </w:r>
      <w:r w:rsidR="00AE3EC4">
        <w:t>asadnutie je uznášaniaschopné.</w:t>
      </w:r>
      <w:r w:rsidR="009331BC">
        <w:t xml:space="preserve"> </w:t>
      </w:r>
      <w:r w:rsidR="00AE3EC4">
        <w:rPr>
          <w:color w:val="000000"/>
        </w:rPr>
        <w:t>Poslan</w:t>
      </w:r>
      <w:r w:rsidR="007E351C">
        <w:rPr>
          <w:color w:val="000000"/>
        </w:rPr>
        <w:t xml:space="preserve">kyňa </w:t>
      </w:r>
      <w:proofErr w:type="spellStart"/>
      <w:r w:rsidR="00AE3EC4">
        <w:rPr>
          <w:color w:val="000000"/>
        </w:rPr>
        <w:t>Aneta</w:t>
      </w:r>
      <w:proofErr w:type="spellEnd"/>
      <w:r w:rsidR="009331BC">
        <w:rPr>
          <w:color w:val="000000"/>
        </w:rPr>
        <w:t xml:space="preserve"> </w:t>
      </w:r>
      <w:proofErr w:type="spellStart"/>
      <w:r w:rsidR="00AE3EC4">
        <w:rPr>
          <w:color w:val="000000"/>
        </w:rPr>
        <w:t>Vašová</w:t>
      </w:r>
      <w:proofErr w:type="spellEnd"/>
      <w:r w:rsidR="00AE3EC4">
        <w:rPr>
          <w:color w:val="000000"/>
        </w:rPr>
        <w:t xml:space="preserve"> svoju neúčasť ospravedlnila.</w:t>
      </w:r>
    </w:p>
    <w:p w:rsidR="009E2E70" w:rsidRDefault="009E2E70" w:rsidP="009E2E70">
      <w:pPr>
        <w:ind w:firstLine="420"/>
        <w:jc w:val="both"/>
        <w:rPr>
          <w:color w:val="000000"/>
        </w:rPr>
      </w:pPr>
    </w:p>
    <w:p w:rsidR="00AD3719" w:rsidRDefault="00AD3719" w:rsidP="00AD3719">
      <w:pPr>
        <w:ind w:firstLine="420"/>
        <w:jc w:val="both"/>
      </w:pPr>
      <w:r>
        <w:t>Rokovanie sa konalo za prísnych bezpečnostných a preventívnych opatrení.</w:t>
      </w:r>
    </w:p>
    <w:p w:rsidR="008075BC" w:rsidRDefault="008075BC" w:rsidP="008075BC">
      <w:pPr>
        <w:jc w:val="both"/>
      </w:pPr>
    </w:p>
    <w:p w:rsidR="00DB7BD6" w:rsidRDefault="00DB7BD6" w:rsidP="00DB7BD6">
      <w:pPr>
        <w:jc w:val="both"/>
      </w:pPr>
      <w:r>
        <w:t xml:space="preserve">Potom oboznámila prítomných s návrhom programu rokovania.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O schválení návrhu nasledovalo verejné hlasovanie. 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AE3EC4">
        <w:rPr>
          <w:i/>
        </w:rPr>
        <w:t>4</w:t>
      </w:r>
      <w:r>
        <w:rPr>
          <w:i/>
        </w:rPr>
        <w:t>/</w:t>
      </w:r>
      <w:r w:rsidR="000620AC">
        <w:rPr>
          <w:i/>
        </w:rPr>
        <w:t>3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AE3EC4">
        <w:rPr>
          <w:i/>
        </w:rPr>
        <w:t>4</w:t>
      </w:r>
      <w:r>
        <w:rPr>
          <w:i/>
        </w:rPr>
        <w:t>/0/0</w:t>
      </w:r>
    </w:p>
    <w:p w:rsidR="006418CE" w:rsidRDefault="006418CE" w:rsidP="00825BCA">
      <w:pPr>
        <w:jc w:val="both"/>
      </w:pPr>
    </w:p>
    <w:p w:rsidR="00D055A5" w:rsidRDefault="00D055A5" w:rsidP="00D055A5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Otvorenie zasadnutia</w:t>
      </w:r>
    </w:p>
    <w:p w:rsidR="00D055A5" w:rsidRDefault="00D055A5" w:rsidP="00D055A5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Určenie zapisovateľa a overovateľov zápisnice </w:t>
      </w:r>
    </w:p>
    <w:p w:rsidR="00D055A5" w:rsidRDefault="00D055A5" w:rsidP="00D055A5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Voľba návrhovej komisie</w:t>
      </w:r>
    </w:p>
    <w:p w:rsidR="00D055A5" w:rsidRDefault="00D055A5" w:rsidP="00D055A5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</w:pPr>
      <w:r w:rsidRPr="00940D89">
        <w:t>Žiadosť obce Rúbaň o prijatie na účastníka Zmluvy o zriadení spoločného obecného úradu na prenesený výkon štátnej správy</w:t>
      </w:r>
    </w:p>
    <w:p w:rsidR="00D055A5" w:rsidRPr="00940D89" w:rsidRDefault="00D055A5" w:rsidP="00D055A5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000000"/>
        </w:rPr>
      </w:pPr>
      <w:r w:rsidRPr="00940D89">
        <w:t>Obstaranie nového územného plánu obce Rúbaň</w:t>
      </w:r>
    </w:p>
    <w:p w:rsidR="00D055A5" w:rsidRDefault="00D055A5" w:rsidP="00D055A5">
      <w:pPr>
        <w:widowControl/>
        <w:numPr>
          <w:ilvl w:val="0"/>
          <w:numId w:val="1"/>
        </w:numPr>
        <w:autoSpaceDE w:val="0"/>
        <w:autoSpaceDN w:val="0"/>
        <w:adjustRightInd w:val="0"/>
        <w:spacing w:line="100" w:lineRule="atLeast"/>
        <w:jc w:val="both"/>
      </w:pPr>
      <w:r>
        <w:t>Rôzne</w:t>
      </w:r>
    </w:p>
    <w:p w:rsidR="00D055A5" w:rsidRDefault="00D055A5" w:rsidP="00D055A5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Záver</w:t>
      </w:r>
    </w:p>
    <w:p w:rsidR="00580806" w:rsidRDefault="00580806" w:rsidP="004C176D">
      <w:pPr>
        <w:pStyle w:val="Szvegtrzsbehzssal2"/>
        <w:widowControl/>
        <w:spacing w:after="0" w:line="100" w:lineRule="atLeast"/>
        <w:ind w:left="360"/>
        <w:jc w:val="both"/>
        <w:rPr>
          <w:color w:val="000000"/>
        </w:rPr>
      </w:pPr>
    </w:p>
    <w:p w:rsidR="003757D8" w:rsidRDefault="003757D8" w:rsidP="003757D8">
      <w:pPr>
        <w:pStyle w:val="Szvegtrzsbehzssal2"/>
        <w:widowControl/>
        <w:spacing w:after="0" w:line="100" w:lineRule="atLeast"/>
        <w:ind w:left="0" w:firstLine="360"/>
        <w:jc w:val="both"/>
        <w:rPr>
          <w:color w:val="000000"/>
        </w:rPr>
      </w:pPr>
      <w:r>
        <w:rPr>
          <w:color w:val="000000"/>
        </w:rPr>
        <w:t>Zmena návrhu programu zasadnutia obecného zastupiteľstva nebola predložená a preto sa zasadnutie obecného zastupiteľstva konalo v zmysle návrhu programu rokovania.</w:t>
      </w:r>
    </w:p>
    <w:p w:rsidR="003757D8" w:rsidRDefault="003757D8" w:rsidP="003757D8">
      <w:pPr>
        <w:pStyle w:val="Szvegtrzsbehzssal2"/>
        <w:widowControl/>
        <w:spacing w:after="0" w:line="100" w:lineRule="atLeast"/>
        <w:jc w:val="both"/>
        <w:rPr>
          <w:color w:val="000000"/>
        </w:rPr>
      </w:pPr>
    </w:p>
    <w:p w:rsidR="006418CE" w:rsidRPr="00825BCA" w:rsidRDefault="006418CE" w:rsidP="00F3072C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 xml:space="preserve">1/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Otvorenie</w:t>
      </w:r>
      <w:proofErr w:type="spellEnd"/>
      <w:r w:rsidR="00933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zasadnutia</w:t>
      </w:r>
      <w:proofErr w:type="spellEnd"/>
    </w:p>
    <w:p w:rsidR="00F3072C" w:rsidRDefault="00F3072C" w:rsidP="00F3072C">
      <w:pPr>
        <w:ind w:firstLine="708"/>
        <w:jc w:val="both"/>
      </w:pPr>
    </w:p>
    <w:p w:rsidR="00825BCA" w:rsidRDefault="00825BCA" w:rsidP="00F3072C">
      <w:pPr>
        <w:ind w:firstLine="708"/>
        <w:jc w:val="both"/>
      </w:pPr>
      <w:r>
        <w:t xml:space="preserve">Zasadnutie obecného zastupiteľstva otvorila a viedla Ing. </w:t>
      </w:r>
      <w:proofErr w:type="spellStart"/>
      <w:r>
        <w:t>Štěpánka</w:t>
      </w:r>
      <w:proofErr w:type="spellEnd"/>
      <w:r>
        <w:t xml:space="preserve"> Zacharová,  starostka obce.  </w:t>
      </w:r>
    </w:p>
    <w:p w:rsidR="006418CE" w:rsidRDefault="006418CE" w:rsidP="00F3072C">
      <w:pPr>
        <w:jc w:val="both"/>
        <w:rPr>
          <w:b/>
          <w:u w:val="single"/>
        </w:rPr>
      </w:pPr>
    </w:p>
    <w:p w:rsidR="006418CE" w:rsidRDefault="006418CE" w:rsidP="00F3072C">
      <w:pPr>
        <w:jc w:val="both"/>
      </w:pPr>
      <w:r>
        <w:rPr>
          <w:b/>
          <w:u w:val="single"/>
        </w:rPr>
        <w:t>2/ Určenie zapisovateľa a overovateľov zápisnice</w:t>
      </w:r>
    </w:p>
    <w:p w:rsidR="006418CE" w:rsidRDefault="006418CE" w:rsidP="00F3072C">
      <w:pPr>
        <w:jc w:val="both"/>
      </w:pPr>
    </w:p>
    <w:p w:rsidR="006418CE" w:rsidRDefault="006418CE" w:rsidP="00F3072C">
      <w:pPr>
        <w:pStyle w:val="Szvegtrzs2"/>
        <w:jc w:val="both"/>
      </w:pPr>
      <w:r>
        <w:t xml:space="preserve">          Predsedujúca určila za zapisovateľku </w:t>
      </w:r>
      <w:r w:rsidR="009E2E70">
        <w:t>Helenu</w:t>
      </w:r>
      <w:r w:rsidR="009331BC">
        <w:t xml:space="preserve"> </w:t>
      </w:r>
      <w:proofErr w:type="spellStart"/>
      <w:r w:rsidR="009E2E70">
        <w:t>Kanyicsko</w:t>
      </w:r>
      <w:r w:rsidR="006B6B32">
        <w:t>vú</w:t>
      </w:r>
      <w:proofErr w:type="spellEnd"/>
      <w:r>
        <w:t xml:space="preserve"> a za overovateľov zápisnice určila</w:t>
      </w:r>
      <w:r w:rsidR="0032207F">
        <w:t> </w:t>
      </w:r>
      <w:r w:rsidR="00D055A5">
        <w:t xml:space="preserve">Ing. Zoltána </w:t>
      </w:r>
      <w:proofErr w:type="spellStart"/>
      <w:r w:rsidR="00D055A5">
        <w:t>Tamašeka</w:t>
      </w:r>
      <w:proofErr w:type="spellEnd"/>
      <w:r w:rsidR="009331BC">
        <w:t xml:space="preserve"> </w:t>
      </w:r>
      <w:r w:rsidR="00AE3EC4">
        <w:t>a</w:t>
      </w:r>
      <w:r w:rsidR="00D055A5">
        <w:t> Imricha Petríka</w:t>
      </w:r>
      <w:r>
        <w:t xml:space="preserve">. </w:t>
      </w:r>
    </w:p>
    <w:p w:rsidR="006418CE" w:rsidRDefault="006418CE" w:rsidP="00F3072C">
      <w:pPr>
        <w:pStyle w:val="Zkladntext"/>
        <w:spacing w:after="0"/>
        <w:jc w:val="both"/>
      </w:pPr>
    </w:p>
    <w:p w:rsidR="008852EE" w:rsidRDefault="008852EE" w:rsidP="009331BC">
      <w:pPr>
        <w:pStyle w:val="Zkladntext"/>
        <w:jc w:val="both"/>
        <w:rPr>
          <w:b/>
          <w:u w:val="single"/>
        </w:rPr>
      </w:pPr>
      <w:r>
        <w:rPr>
          <w:b/>
          <w:bCs/>
          <w:u w:val="single"/>
        </w:rPr>
        <w:t>3/ V</w:t>
      </w:r>
      <w:r>
        <w:rPr>
          <w:b/>
          <w:u w:val="single"/>
        </w:rPr>
        <w:t>oľba návrhovej komisie</w:t>
      </w:r>
    </w:p>
    <w:p w:rsidR="008852EE" w:rsidRDefault="008852EE" w:rsidP="009331BC">
      <w:pPr>
        <w:pStyle w:val="Zkladntext"/>
        <w:ind w:firstLine="708"/>
        <w:jc w:val="both"/>
      </w:pPr>
      <w:r>
        <w:t>S</w:t>
      </w:r>
      <w:r>
        <w:rPr>
          <w:rFonts w:cs="Times New Roman"/>
        </w:rPr>
        <w:t>tarostka</w:t>
      </w:r>
      <w:r>
        <w:t xml:space="preserve"> obce, Ing. </w:t>
      </w:r>
      <w:proofErr w:type="spellStart"/>
      <w:r>
        <w:t>Štěpánka</w:t>
      </w:r>
      <w:proofErr w:type="spellEnd"/>
      <w:r>
        <w:t xml:space="preserve"> Zacharová navrhla za členov návrhovej komisie </w:t>
      </w:r>
      <w:r w:rsidR="00D055A5">
        <w:t xml:space="preserve">PaedDr. Kristínu </w:t>
      </w:r>
      <w:proofErr w:type="spellStart"/>
      <w:r w:rsidR="00D055A5">
        <w:t>Pócsovú</w:t>
      </w:r>
      <w:proofErr w:type="spellEnd"/>
      <w:r w:rsidR="00D055A5">
        <w:t xml:space="preserve">, </w:t>
      </w:r>
      <w:r w:rsidR="0088009F">
        <w:t xml:space="preserve">Zoltána </w:t>
      </w:r>
      <w:proofErr w:type="spellStart"/>
      <w:r w:rsidR="0088009F">
        <w:t>Ešeka</w:t>
      </w:r>
      <w:proofErr w:type="spellEnd"/>
      <w:r w:rsidR="00D055A5">
        <w:t xml:space="preserve"> a Imricha Petríka</w:t>
      </w:r>
      <w:r w:rsidR="002475AC">
        <w:t>.</w:t>
      </w:r>
    </w:p>
    <w:p w:rsidR="008852EE" w:rsidRPr="004268BF" w:rsidRDefault="008852EE" w:rsidP="008852EE">
      <w:pPr>
        <w:pStyle w:val="Szvegtrzs2"/>
        <w:jc w:val="both"/>
        <w:rPr>
          <w:i/>
        </w:rPr>
      </w:pPr>
      <w:r w:rsidRPr="004268BF">
        <w:rPr>
          <w:i/>
        </w:rPr>
        <w:t xml:space="preserve">O schválení návrhu nasledovalo verejné hlasovanie.  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AE3EC4">
        <w:rPr>
          <w:i/>
        </w:rPr>
        <w:t>4</w:t>
      </w:r>
      <w:r>
        <w:rPr>
          <w:i/>
        </w:rPr>
        <w:t>/</w:t>
      </w:r>
      <w:r w:rsidR="005A45E2">
        <w:rPr>
          <w:i/>
        </w:rPr>
        <w:t>3</w:t>
      </w:r>
    </w:p>
    <w:p w:rsidR="001A5D4E" w:rsidRDefault="008852EE" w:rsidP="008852EE">
      <w:pPr>
        <w:pStyle w:val="Zkladntext"/>
        <w:jc w:val="both"/>
        <w:rPr>
          <w:i/>
        </w:rPr>
      </w:pPr>
      <w:r w:rsidRPr="004268BF">
        <w:rPr>
          <w:i/>
        </w:rPr>
        <w:t xml:space="preserve">Hlasovanie „za/proti/zdržal sa hlasovania“ = </w:t>
      </w:r>
      <w:r w:rsidR="00AE3EC4">
        <w:rPr>
          <w:i/>
        </w:rPr>
        <w:t>4</w:t>
      </w:r>
      <w:r w:rsidRPr="004268BF">
        <w:rPr>
          <w:i/>
        </w:rPr>
        <w:t xml:space="preserve">/0/0    </w:t>
      </w:r>
    </w:p>
    <w:p w:rsidR="00F3072C" w:rsidRDefault="00F3072C" w:rsidP="00AE3EC4">
      <w:pPr>
        <w:pStyle w:val="Szvegtrzsbehzssal2"/>
        <w:widowControl/>
        <w:spacing w:after="0" w:line="100" w:lineRule="atLeast"/>
        <w:ind w:left="0"/>
        <w:jc w:val="both"/>
        <w:rPr>
          <w:b/>
          <w:bCs/>
          <w:u w:val="single"/>
        </w:rPr>
      </w:pPr>
    </w:p>
    <w:p w:rsidR="009331BC" w:rsidRDefault="009331BC" w:rsidP="00AE3EC4">
      <w:pPr>
        <w:pStyle w:val="Szvegtrzsbehzssal2"/>
        <w:widowControl/>
        <w:spacing w:after="0" w:line="100" w:lineRule="atLeast"/>
        <w:ind w:left="0"/>
        <w:jc w:val="both"/>
        <w:rPr>
          <w:b/>
          <w:bCs/>
          <w:u w:val="single"/>
        </w:rPr>
      </w:pPr>
    </w:p>
    <w:p w:rsidR="00D055A5" w:rsidRPr="00D055A5" w:rsidRDefault="00403595" w:rsidP="00D055A5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  <w:r w:rsidRPr="003757D8">
        <w:rPr>
          <w:b/>
          <w:bCs/>
          <w:u w:val="single"/>
        </w:rPr>
        <w:lastRenderedPageBreak/>
        <w:t>4</w:t>
      </w:r>
      <w:r w:rsidR="004268BF" w:rsidRPr="00DB20C0">
        <w:rPr>
          <w:b/>
          <w:bCs/>
          <w:u w:val="single"/>
        </w:rPr>
        <w:t xml:space="preserve">/ </w:t>
      </w:r>
      <w:r w:rsidR="00D055A5" w:rsidRPr="00D055A5">
        <w:rPr>
          <w:b/>
          <w:u w:val="single"/>
        </w:rPr>
        <w:t>Žiadosť obce Rúbaň o prijatie na účastníka Zmluvy o zriadení spoločného obecného úradu na prenesený výkon štátnej správy</w:t>
      </w:r>
    </w:p>
    <w:p w:rsidR="00D66650" w:rsidRDefault="00D66650" w:rsidP="00D66650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</w:p>
    <w:p w:rsidR="008D4401" w:rsidRPr="00D055A5" w:rsidRDefault="00D66650" w:rsidP="009331BC">
      <w:pPr>
        <w:widowControl/>
        <w:autoSpaceDE w:val="0"/>
        <w:adjustRightInd w:val="0"/>
        <w:spacing w:line="100" w:lineRule="atLeast"/>
        <w:ind w:firstLine="708"/>
        <w:jc w:val="both"/>
      </w:pPr>
      <w:r>
        <w:t>S</w:t>
      </w:r>
      <w:r w:rsidR="008852EE" w:rsidRPr="009D13F1">
        <w:t xml:space="preserve">tarostka obce, Ing. </w:t>
      </w:r>
      <w:proofErr w:type="spellStart"/>
      <w:r w:rsidR="008852EE" w:rsidRPr="009D13F1">
        <w:t>Štěpánka</w:t>
      </w:r>
      <w:proofErr w:type="spellEnd"/>
      <w:r w:rsidR="008852EE" w:rsidRPr="009D13F1">
        <w:t xml:space="preserve"> Zacharová konš</w:t>
      </w:r>
      <w:r>
        <w:t xml:space="preserve">tatovala, že poslancom obecného </w:t>
      </w:r>
      <w:r w:rsidR="008852EE" w:rsidRPr="009D13F1">
        <w:t xml:space="preserve">zastupiteľstva bol </w:t>
      </w:r>
      <w:r w:rsidR="006B6B32">
        <w:t>doruč</w:t>
      </w:r>
      <w:r w:rsidR="004C176D">
        <w:t>ený</w:t>
      </w:r>
      <w:r w:rsidR="008852EE" w:rsidRPr="009D13F1">
        <w:t xml:space="preserve"> materiál</w:t>
      </w:r>
      <w:r w:rsidR="008852EE">
        <w:t xml:space="preserve"> – </w:t>
      </w:r>
      <w:r w:rsidR="00D055A5" w:rsidRPr="00940D89">
        <w:t>Žiadosť obce Rúbaň o prijatie na účastníka Zmluvy o zriadení spoločného obecného úradu na prenesený výkon štátnej správy</w:t>
      </w:r>
      <w:r w:rsidR="009A2A42">
        <w:t xml:space="preserve">, </w:t>
      </w:r>
      <w:r w:rsidR="008852EE" w:rsidRPr="009D13F1">
        <w:t>ktorý tvorí prílohu zápisnice pod písmenom C</w:t>
      </w:r>
      <w:r w:rsidR="008D4401">
        <w:t xml:space="preserve">. </w:t>
      </w:r>
    </w:p>
    <w:p w:rsidR="00E54D15" w:rsidRDefault="00E54D15" w:rsidP="00E54D15">
      <w:pPr>
        <w:widowControl/>
        <w:spacing w:line="100" w:lineRule="atLeast"/>
        <w:jc w:val="both"/>
      </w:pPr>
      <w:r w:rsidRPr="00C44A71">
        <w:t>Poslancom bol v písomných podkladoch doručený návrh uznesenia s dôvodovou správou.</w:t>
      </w:r>
    </w:p>
    <w:p w:rsidR="00ED1B42" w:rsidRDefault="008852EE" w:rsidP="00685C8A">
      <w:pPr>
        <w:widowControl/>
        <w:autoSpaceDE w:val="0"/>
        <w:adjustRightInd w:val="0"/>
        <w:spacing w:line="100" w:lineRule="atLeast"/>
        <w:ind w:firstLine="360"/>
        <w:jc w:val="both"/>
      </w:pPr>
      <w:r>
        <w:t>Starostka obce sa uistila, že k predloženému návrhu uznesenia niet viac pripomienok, doplňujúcich alebo pozmeňujúcich návrhov.</w:t>
      </w:r>
    </w:p>
    <w:p w:rsidR="008852EE" w:rsidRDefault="008852EE" w:rsidP="004268BF">
      <w:pPr>
        <w:pStyle w:val="Szvegtrzs2"/>
        <w:ind w:firstLine="360"/>
        <w:jc w:val="both"/>
      </w:pPr>
      <w:r>
        <w:t>Nato prebehlo hlasovanie o návrhu uznesenia v znení, v akom bolo uvedené v podkladoch rokovania.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781B92">
        <w:rPr>
          <w:i/>
        </w:rPr>
        <w:t>4</w:t>
      </w:r>
      <w:r w:rsidR="001A2160">
        <w:rPr>
          <w:i/>
        </w:rPr>
        <w:t>/</w:t>
      </w:r>
      <w:r w:rsidR="00DB7BD6">
        <w:rPr>
          <w:i/>
        </w:rPr>
        <w:t>3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781B92">
        <w:rPr>
          <w:i/>
        </w:rPr>
        <w:t>4</w:t>
      </w:r>
      <w:r>
        <w:rPr>
          <w:i/>
        </w:rPr>
        <w:t>/0/</w:t>
      </w:r>
      <w:r w:rsidR="00E54D15">
        <w:rPr>
          <w:i/>
        </w:rPr>
        <w:t>0</w:t>
      </w:r>
    </w:p>
    <w:p w:rsidR="008852EE" w:rsidRDefault="008852EE" w:rsidP="008852EE">
      <w:pPr>
        <w:pStyle w:val="Szvegtrzs2"/>
        <w:jc w:val="both"/>
        <w:rPr>
          <w:i/>
        </w:rPr>
      </w:pPr>
    </w:p>
    <w:p w:rsidR="008852EE" w:rsidRDefault="008852EE" w:rsidP="008852E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 w:rsidR="000620AC">
        <w:rPr>
          <w:b/>
        </w:rPr>
        <w:t xml:space="preserve">. </w:t>
      </w:r>
      <w:r w:rsidR="00781B92">
        <w:rPr>
          <w:b/>
          <w:color w:val="000000" w:themeColor="text1"/>
        </w:rPr>
        <w:t>2</w:t>
      </w:r>
      <w:r w:rsidR="00D055A5">
        <w:rPr>
          <w:b/>
          <w:color w:val="000000" w:themeColor="text1"/>
        </w:rPr>
        <w:t>10</w:t>
      </w:r>
      <w:r w:rsidR="009331BC">
        <w:rPr>
          <w:b/>
          <w:color w:val="000000" w:themeColor="text1"/>
        </w:rPr>
        <w:t xml:space="preserve"> </w:t>
      </w:r>
      <w:r>
        <w:t xml:space="preserve">zo dňa </w:t>
      </w:r>
      <w:r w:rsidR="00D055A5">
        <w:rPr>
          <w:b/>
          <w:bCs/>
        </w:rPr>
        <w:t>1</w:t>
      </w:r>
      <w:r w:rsidR="00781B92">
        <w:rPr>
          <w:b/>
          <w:bCs/>
        </w:rPr>
        <w:t>2</w:t>
      </w:r>
      <w:r>
        <w:rPr>
          <w:b/>
        </w:rPr>
        <w:t>.</w:t>
      </w:r>
      <w:r w:rsidR="00781B92">
        <w:rPr>
          <w:b/>
        </w:rPr>
        <w:t>1</w:t>
      </w:r>
      <w:r w:rsidR="00D055A5">
        <w:rPr>
          <w:b/>
        </w:rPr>
        <w:t>1</w:t>
      </w:r>
      <w:r>
        <w:rPr>
          <w:b/>
        </w:rPr>
        <w:t>.</w:t>
      </w:r>
      <w:r w:rsidR="008075BC">
        <w:rPr>
          <w:b/>
        </w:rPr>
        <w:t>202</w:t>
      </w:r>
      <w:r w:rsidR="00A635D4">
        <w:rPr>
          <w:b/>
        </w:rPr>
        <w:t>1</w:t>
      </w:r>
    </w:p>
    <w:p w:rsidR="008852EE" w:rsidRDefault="008852EE" w:rsidP="000A65D4">
      <w:pPr>
        <w:pStyle w:val="Szvegtrzs2"/>
        <w:jc w:val="both"/>
      </w:pPr>
      <w:r>
        <w:t>Obecné zastupiteľstvo v</w:t>
      </w:r>
      <w:r w:rsidR="00041725">
        <w:t> </w:t>
      </w:r>
      <w:r>
        <w:t>Rúbani</w:t>
      </w:r>
    </w:p>
    <w:p w:rsidR="002A718D" w:rsidRPr="004D5E31" w:rsidRDefault="002A718D" w:rsidP="002A718D">
      <w:pPr>
        <w:jc w:val="both"/>
        <w:rPr>
          <w:rFonts w:eastAsia="Calibri"/>
        </w:rPr>
      </w:pPr>
      <w:r w:rsidRPr="004D5E31">
        <w:rPr>
          <w:rFonts w:eastAsia="Calibri"/>
          <w:b/>
        </w:rPr>
        <w:t xml:space="preserve">schvaľuje </w:t>
      </w:r>
    </w:p>
    <w:p w:rsidR="002A718D" w:rsidRPr="004D5E31" w:rsidRDefault="002A718D" w:rsidP="002A718D">
      <w:pPr>
        <w:pStyle w:val="default0"/>
        <w:spacing w:before="0" w:beforeAutospacing="0" w:after="0" w:afterAutospacing="0"/>
        <w:jc w:val="both"/>
      </w:pPr>
      <w:r w:rsidRPr="004D5E31">
        <w:t>podľa § 11 ods. 4 písm. m) zákona č. 369/1990 Zb. o obecnom zriadení v znení neskorších predpisov združenie obecných prostriedkov, činností a účasť v spoločnom obecnom úrade so sídlom v obci Jasová</w:t>
      </w:r>
    </w:p>
    <w:p w:rsidR="002A718D" w:rsidRDefault="002A718D" w:rsidP="002A718D">
      <w:pPr>
        <w:pStyle w:val="default0"/>
        <w:numPr>
          <w:ilvl w:val="0"/>
          <w:numId w:val="33"/>
        </w:numPr>
        <w:spacing w:before="0" w:beforeAutospacing="0" w:after="0" w:afterAutospacing="0"/>
      </w:pPr>
      <w:r w:rsidRPr="004D5E31">
        <w:t>žiadosť Obce Rúbaň o prijatie na účastníka Zmluvy o zriadení spoločného obecného úradu na prenesený výkon štátnej správy  zo dňa 30.09.2010 so sídlom v obci Jasová;</w:t>
      </w:r>
    </w:p>
    <w:p w:rsidR="002A718D" w:rsidRDefault="002A718D" w:rsidP="002A718D">
      <w:pPr>
        <w:pStyle w:val="default0"/>
        <w:spacing w:before="0" w:beforeAutospacing="0" w:after="0" w:afterAutospacing="0"/>
        <w:ind w:left="720"/>
      </w:pPr>
    </w:p>
    <w:p w:rsidR="002A718D" w:rsidRPr="001D77C5" w:rsidRDefault="002A718D" w:rsidP="009331BC">
      <w:pPr>
        <w:widowControl/>
        <w:autoSpaceDE w:val="0"/>
        <w:adjustRightInd w:val="0"/>
        <w:spacing w:line="100" w:lineRule="atLeast"/>
        <w:ind w:firstLine="708"/>
        <w:jc w:val="both"/>
      </w:pPr>
      <w:r w:rsidRPr="001D77C5">
        <w:t>Starostka obce sa uistila, že k predloženému návrhu uznesenia niet viac pripomienok, doplňujúcich alebo pozmeňujúcich návrhov.</w:t>
      </w:r>
    </w:p>
    <w:p w:rsidR="002A718D" w:rsidRDefault="002A718D" w:rsidP="009331BC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2A718D" w:rsidRDefault="002A718D" w:rsidP="002A718D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2A718D" w:rsidRDefault="002A718D" w:rsidP="002A718D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2A718D" w:rsidRPr="004D5E31" w:rsidRDefault="002A718D" w:rsidP="002A718D">
      <w:pPr>
        <w:pStyle w:val="default0"/>
        <w:spacing w:before="0" w:beforeAutospacing="0" w:after="0" w:afterAutospacing="0"/>
        <w:ind w:left="720"/>
      </w:pPr>
    </w:p>
    <w:p w:rsidR="002A718D" w:rsidRPr="004D5E31" w:rsidRDefault="002A718D" w:rsidP="002A718D">
      <w:pPr>
        <w:pStyle w:val="default0"/>
        <w:numPr>
          <w:ilvl w:val="0"/>
          <w:numId w:val="33"/>
        </w:numPr>
        <w:spacing w:before="0" w:beforeAutospacing="0" w:after="0" w:afterAutospacing="0"/>
      </w:pPr>
      <w:r w:rsidRPr="004D5E31">
        <w:t xml:space="preserve">uzatvorenie  Dodatku č. 1  k Zmluve o zriadení spoločného obecného úradu na prenesený výkon štátnej správy Obcou Rúbaň,  ktorým sa stane jej  účastníčkou </w:t>
      </w:r>
    </w:p>
    <w:p w:rsidR="002A718D" w:rsidRPr="00064B99" w:rsidRDefault="002A718D" w:rsidP="002A718D"/>
    <w:p w:rsidR="00A635D4" w:rsidRPr="00FA5719" w:rsidRDefault="002A718D" w:rsidP="002A718D">
      <w:pPr>
        <w:suppressAutoHyphens w:val="0"/>
        <w:ind w:left="142" w:hanging="360"/>
      </w:pPr>
      <w:r w:rsidRPr="004300BF">
        <w:rPr>
          <w:rFonts w:eastAsia="Calibri"/>
          <w:sz w:val="14"/>
          <w:szCs w:val="14"/>
          <w:lang w:eastAsia="sk-SK"/>
        </w:rPr>
        <w:t xml:space="preserve">    </w:t>
      </w:r>
    </w:p>
    <w:p w:rsidR="00D055A5" w:rsidRPr="00D055A5" w:rsidRDefault="00403595" w:rsidP="00D055A5">
      <w:pPr>
        <w:widowControl/>
        <w:autoSpaceDE w:val="0"/>
        <w:adjustRightInd w:val="0"/>
        <w:spacing w:line="100" w:lineRule="atLeast"/>
        <w:jc w:val="both"/>
        <w:rPr>
          <w:b/>
          <w:color w:val="000000"/>
          <w:u w:val="single"/>
        </w:rPr>
      </w:pPr>
      <w:r>
        <w:rPr>
          <w:b/>
          <w:bCs/>
          <w:u w:val="single"/>
        </w:rPr>
        <w:t>5</w:t>
      </w:r>
      <w:r w:rsidR="006418CE" w:rsidRPr="00AE3EC4">
        <w:rPr>
          <w:b/>
          <w:bCs/>
          <w:u w:val="single"/>
        </w:rPr>
        <w:t xml:space="preserve">/ </w:t>
      </w:r>
      <w:r w:rsidR="00D055A5" w:rsidRPr="00D055A5">
        <w:rPr>
          <w:b/>
          <w:u w:val="single"/>
        </w:rPr>
        <w:t>Obstaranie nového územného plánu obce Rúbaň</w:t>
      </w:r>
    </w:p>
    <w:p w:rsidR="00AE3EC4" w:rsidRPr="00AE3EC4" w:rsidRDefault="00AE3EC4" w:rsidP="00AE3EC4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</w:p>
    <w:p w:rsidR="009331BC" w:rsidRPr="00650C08" w:rsidRDefault="009331BC" w:rsidP="009331BC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8758DB">
        <w:rPr>
          <w:rFonts w:cs="Times New Roman"/>
        </w:rPr>
        <w:t xml:space="preserve">Starostka obce, Ing. </w:t>
      </w:r>
      <w:proofErr w:type="spellStart"/>
      <w:r w:rsidRPr="008758DB">
        <w:rPr>
          <w:rFonts w:cs="Times New Roman"/>
        </w:rPr>
        <w:t>Štěpánka</w:t>
      </w:r>
      <w:proofErr w:type="spellEnd"/>
      <w:r w:rsidRPr="008758DB">
        <w:rPr>
          <w:rFonts w:cs="Times New Roman"/>
        </w:rPr>
        <w:t xml:space="preserve"> Zacharová konštatovala, že poslancom obecného zastupiteľstva bol doručený materiál - </w:t>
      </w:r>
      <w:r w:rsidRPr="00940D89">
        <w:t>Obstaranie nového územného plánu obce Rúbaň</w:t>
      </w:r>
      <w:r w:rsidRPr="008758DB">
        <w:rPr>
          <w:rFonts w:cs="Times New Roman"/>
          <w:color w:val="000000"/>
        </w:rPr>
        <w:t xml:space="preserve">, </w:t>
      </w:r>
      <w:r w:rsidRPr="008758DB">
        <w:rPr>
          <w:rFonts w:cs="Times New Roman"/>
        </w:rPr>
        <w:t>ktorý tvorí prílohu zápisnice pod písmenom D.</w:t>
      </w:r>
      <w:r>
        <w:rPr>
          <w:rFonts w:cs="Times New Roman"/>
        </w:rPr>
        <w:t xml:space="preserve"> </w:t>
      </w:r>
    </w:p>
    <w:p w:rsidR="009331BC" w:rsidRDefault="009331BC" w:rsidP="009331BC">
      <w:pPr>
        <w:widowControl/>
        <w:autoSpaceDE w:val="0"/>
        <w:adjustRightInd w:val="0"/>
        <w:spacing w:line="100" w:lineRule="atLeast"/>
        <w:ind w:firstLine="708"/>
        <w:jc w:val="both"/>
      </w:pPr>
      <w:r w:rsidRPr="00C44A71">
        <w:t>Poslancom bol v písomných podkladoch doručený návrh uznesenia s dôvodovou správou.</w:t>
      </w:r>
    </w:p>
    <w:p w:rsidR="009331BC" w:rsidRDefault="009331BC" w:rsidP="009331BC">
      <w:pPr>
        <w:tabs>
          <w:tab w:val="left" w:pos="16"/>
        </w:tabs>
        <w:spacing w:line="100" w:lineRule="atLeast"/>
        <w:ind w:hanging="432"/>
        <w:jc w:val="both"/>
      </w:pPr>
      <w:r>
        <w:tab/>
      </w:r>
      <w:r>
        <w:tab/>
      </w:r>
      <w:r>
        <w:tab/>
        <w:t>Starostka obce sa uistila, že k predloženému návrhu uznesenia niet viac pripomienok, doplňujúcich alebo pozmeňujúcich návrhov.</w:t>
      </w:r>
    </w:p>
    <w:p w:rsidR="009331BC" w:rsidRDefault="009331BC" w:rsidP="009331BC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2D2C30" w:rsidRDefault="002D2C30" w:rsidP="00862D62">
      <w:pPr>
        <w:pStyle w:val="Szvegtrzs2"/>
        <w:ind w:firstLine="360"/>
        <w:jc w:val="both"/>
      </w:pP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781B92">
        <w:rPr>
          <w:i/>
        </w:rPr>
        <w:t>4</w:t>
      </w:r>
      <w:r>
        <w:rPr>
          <w:i/>
        </w:rPr>
        <w:t>/</w:t>
      </w:r>
      <w:r w:rsidR="00DB7BD6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781B92">
        <w:rPr>
          <w:i/>
        </w:rPr>
        <w:t>4</w:t>
      </w:r>
      <w:r>
        <w:rPr>
          <w:i/>
        </w:rPr>
        <w:t>/</w:t>
      </w:r>
      <w:r w:rsidR="002620F3">
        <w:rPr>
          <w:i/>
        </w:rPr>
        <w:t>0</w:t>
      </w:r>
      <w:r>
        <w:rPr>
          <w:i/>
        </w:rPr>
        <w:t>/</w:t>
      </w:r>
      <w:r w:rsidR="002620F3">
        <w:rPr>
          <w:i/>
        </w:rPr>
        <w:t>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9331BC" w:rsidRDefault="009331B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lastRenderedPageBreak/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>.</w:t>
      </w:r>
      <w:r w:rsidR="00781B92">
        <w:rPr>
          <w:b/>
        </w:rPr>
        <w:t>2</w:t>
      </w:r>
      <w:r w:rsidR="00D055A5">
        <w:rPr>
          <w:b/>
        </w:rPr>
        <w:t>11</w:t>
      </w:r>
      <w:r>
        <w:t xml:space="preserve"> zo dňa </w:t>
      </w:r>
      <w:r w:rsidR="00D055A5">
        <w:rPr>
          <w:b/>
          <w:bCs/>
        </w:rPr>
        <w:t>1</w:t>
      </w:r>
      <w:r w:rsidR="00781B92">
        <w:rPr>
          <w:b/>
          <w:bCs/>
        </w:rPr>
        <w:t>2</w:t>
      </w:r>
      <w:r>
        <w:rPr>
          <w:b/>
        </w:rPr>
        <w:t>.</w:t>
      </w:r>
      <w:r w:rsidR="00781B92">
        <w:rPr>
          <w:b/>
        </w:rPr>
        <w:t>1</w:t>
      </w:r>
      <w:r w:rsidR="00D055A5">
        <w:rPr>
          <w:b/>
        </w:rPr>
        <w:t>1</w:t>
      </w:r>
      <w:r>
        <w:rPr>
          <w:b/>
        </w:rPr>
        <w:t>.20</w:t>
      </w:r>
      <w:r w:rsidR="008075BC">
        <w:rPr>
          <w:b/>
        </w:rPr>
        <w:t>2</w:t>
      </w:r>
      <w:r w:rsidR="00A635D4">
        <w:rPr>
          <w:b/>
        </w:rPr>
        <w:t>1</w:t>
      </w:r>
    </w:p>
    <w:p w:rsidR="00862D62" w:rsidRDefault="00D527CC" w:rsidP="00862D62">
      <w:pPr>
        <w:pStyle w:val="Szvegtrzs2"/>
        <w:jc w:val="both"/>
      </w:pPr>
      <w:r>
        <w:t>Obecné zastupiteľstvo v</w:t>
      </w:r>
      <w:r w:rsidR="00781B92">
        <w:t> </w:t>
      </w:r>
      <w:r>
        <w:t>Rúbani</w:t>
      </w:r>
    </w:p>
    <w:p w:rsidR="00650C08" w:rsidRPr="00123DF8" w:rsidRDefault="00650C08" w:rsidP="00650C08">
      <w:pPr>
        <w:jc w:val="both"/>
        <w:rPr>
          <w:rFonts w:eastAsia="Calibri" w:cs="Times New Roman"/>
        </w:rPr>
      </w:pPr>
      <w:r w:rsidRPr="00123DF8">
        <w:rPr>
          <w:rFonts w:eastAsia="Calibri" w:cs="Times New Roman"/>
          <w:b/>
        </w:rPr>
        <w:t xml:space="preserve">schvaľuje </w:t>
      </w:r>
    </w:p>
    <w:p w:rsidR="00650C08" w:rsidRPr="0024235B" w:rsidRDefault="00650C08" w:rsidP="00650C08">
      <w:pPr>
        <w:jc w:val="both"/>
        <w:rPr>
          <w:rFonts w:eastAsia="Times New Roman" w:cs="Times New Roman"/>
          <w:lang w:eastAsia="sk-SK"/>
        </w:rPr>
      </w:pPr>
      <w:r w:rsidRPr="001930CA">
        <w:rPr>
          <w:rFonts w:cs="Times New Roman"/>
        </w:rPr>
        <w:t xml:space="preserve">podľa § 11 ods. 4 písm. c) zákona č. 369/1990 Zb. o obecnom zriadení v znení neskorších predpisov </w:t>
      </w:r>
      <w:r w:rsidRPr="0024235B">
        <w:rPr>
          <w:rFonts w:eastAsia="Times New Roman" w:cs="Times New Roman"/>
        </w:rPr>
        <w:t>spracovanie územnoplánovacej dokumentácie (ďalej len ÚPD) „</w:t>
      </w:r>
      <w:r w:rsidRPr="0024235B">
        <w:rPr>
          <w:rFonts w:eastAsia="Times New Roman" w:cs="Times New Roman"/>
          <w:b/>
          <w:bCs/>
        </w:rPr>
        <w:t>Územného plánu obce Rúbaň</w:t>
      </w:r>
      <w:r w:rsidRPr="0024235B">
        <w:rPr>
          <w:rFonts w:eastAsia="Times New Roman" w:cs="Times New Roman"/>
        </w:rPr>
        <w:t xml:space="preserve">“ v súlade so zákonom č. 50/1976 Zb. o územnom plánovaní a stavebnom poriadku v znení neskorších predpisov a s vyhláškou č. 55/2001 </w:t>
      </w:r>
      <w:proofErr w:type="spellStart"/>
      <w:r w:rsidRPr="0024235B">
        <w:rPr>
          <w:rFonts w:eastAsia="Times New Roman" w:cs="Times New Roman"/>
        </w:rPr>
        <w:t>Z.z</w:t>
      </w:r>
      <w:proofErr w:type="spellEnd"/>
      <w:r w:rsidRPr="0024235B">
        <w:rPr>
          <w:rFonts w:eastAsia="Times New Roman" w:cs="Times New Roman"/>
        </w:rPr>
        <w:t>. o územnoplánovacích podkladoch a územnoplánovacej dokumentácii,</w:t>
      </w:r>
      <w:r w:rsidR="005F7E14">
        <w:rPr>
          <w:rFonts w:eastAsia="Times New Roman" w:cs="Times New Roman"/>
        </w:rPr>
        <w:t xml:space="preserve"> </w:t>
      </w:r>
      <w:r w:rsidRPr="0024235B">
        <w:rPr>
          <w:rFonts w:eastAsia="Times New Roman" w:cs="Times New Roman"/>
          <w:b/>
          <w:bCs/>
          <w:u w:val="single"/>
        </w:rPr>
        <w:t>pričom v územnom pláne obce Rúbaň</w:t>
      </w:r>
      <w:r w:rsidRPr="0024235B">
        <w:rPr>
          <w:rFonts w:eastAsia="Times New Roman" w:cs="Times New Roman"/>
        </w:rPr>
        <w:t xml:space="preserve"> bude zahrnutý aj zámer : </w:t>
      </w:r>
      <w:r w:rsidRPr="0024235B">
        <w:rPr>
          <w:rFonts w:eastAsia="Times New Roman" w:cs="Times New Roman"/>
          <w:b/>
          <w:bCs/>
        </w:rPr>
        <w:t xml:space="preserve">výroba elektriny z obnoviteľných zdrojov - Veterný park Rúbaň </w:t>
      </w:r>
      <w:r w:rsidRPr="0024235B">
        <w:rPr>
          <w:rFonts w:eastAsia="Times New Roman" w:cs="Times New Roman"/>
        </w:rPr>
        <w:t>v počte</w:t>
      </w:r>
      <w:r w:rsidRPr="0024235B">
        <w:rPr>
          <w:rFonts w:eastAsia="Times New Roman" w:cs="Times New Roman"/>
          <w:b/>
          <w:bCs/>
        </w:rPr>
        <w:t xml:space="preserve"> 7 ks </w:t>
      </w:r>
      <w:r w:rsidRPr="0024235B">
        <w:rPr>
          <w:rFonts w:eastAsia="Times New Roman" w:cs="Times New Roman"/>
        </w:rPr>
        <w:t xml:space="preserve">veterných elektrární, v zmysle dokumentácie zámeru navrhovanej činnosti podľa zákona č. 24/2006 </w:t>
      </w:r>
      <w:proofErr w:type="spellStart"/>
      <w:r w:rsidRPr="0024235B">
        <w:rPr>
          <w:rFonts w:eastAsia="Times New Roman" w:cs="Times New Roman"/>
        </w:rPr>
        <w:t>Z.z</w:t>
      </w:r>
      <w:proofErr w:type="spellEnd"/>
      <w:r w:rsidRPr="0024235B">
        <w:rPr>
          <w:rFonts w:eastAsia="Times New Roman" w:cs="Times New Roman"/>
        </w:rPr>
        <w:t>. o posudzovaní vplyvov na životné prostredie a o zmene a doplnení niektorých zákonov“.</w:t>
      </w:r>
    </w:p>
    <w:p w:rsidR="009331BC" w:rsidRDefault="009331BC" w:rsidP="009331BC">
      <w:pPr>
        <w:pStyle w:val="Default"/>
        <w:ind w:firstLine="708"/>
        <w:jc w:val="both"/>
      </w:pPr>
    </w:p>
    <w:p w:rsidR="009331BC" w:rsidRDefault="009331BC" w:rsidP="009331BC">
      <w:pPr>
        <w:pStyle w:val="Default"/>
        <w:ind w:firstLine="708"/>
        <w:jc w:val="both"/>
      </w:pPr>
      <w:r>
        <w:t>V súvislosti so spracovaním novej územnoplánovacej dokumentácie starostka obce predložila poslancom návrh zmluvy o</w:t>
      </w:r>
      <w:r w:rsidR="005F7E14">
        <w:t> </w:t>
      </w:r>
      <w:r>
        <w:t>dielo</w:t>
      </w:r>
      <w:r w:rsidR="005F7E14">
        <w:t xml:space="preserve"> (príloha zápisnice pod písmenom  E) </w:t>
      </w:r>
      <w:r>
        <w:t>, v ktorej je zakomponované, že cenu za dielo zaplatí právnická osoba, ktorej výhradná potreba vyvolala spracovanie nového územného plánu obce.  Zároveň predložila návrh na uznesenie v znení:</w:t>
      </w:r>
    </w:p>
    <w:p w:rsidR="009331BC" w:rsidRPr="009331BC" w:rsidRDefault="009331BC" w:rsidP="00842D02">
      <w:pPr>
        <w:pStyle w:val="Szvegtrzs2"/>
        <w:jc w:val="both"/>
        <w:rPr>
          <w:i/>
        </w:rPr>
      </w:pPr>
      <w:r w:rsidRPr="009331BC">
        <w:rPr>
          <w:i/>
        </w:rPr>
        <w:t>Obecné zastupiteľstvo v Rúbani</w:t>
      </w:r>
    </w:p>
    <w:p w:rsidR="009331BC" w:rsidRPr="00842D02" w:rsidRDefault="009331BC" w:rsidP="00842D02">
      <w:pPr>
        <w:pStyle w:val="Odsekzoznamu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D02">
        <w:rPr>
          <w:rFonts w:ascii="Times New Roman" w:hAnsi="Times New Roman" w:cs="Times New Roman"/>
          <w:i/>
          <w:sz w:val="24"/>
          <w:szCs w:val="24"/>
        </w:rPr>
        <w:t>berie na vedomie</w:t>
      </w:r>
    </w:p>
    <w:p w:rsidR="009331BC" w:rsidRPr="00842D02" w:rsidRDefault="009331BC" w:rsidP="00842D02">
      <w:pPr>
        <w:pStyle w:val="Odsekzoznamu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D02">
        <w:rPr>
          <w:rFonts w:ascii="Times New Roman" w:hAnsi="Times New Roman" w:cs="Times New Roman"/>
          <w:i/>
          <w:sz w:val="24"/>
          <w:szCs w:val="24"/>
        </w:rPr>
        <w:t>Návrh Zmluvy o dielo č. UR-01/2021  podľa § 536 a </w:t>
      </w:r>
      <w:proofErr w:type="spellStart"/>
      <w:r w:rsidRPr="00842D02">
        <w:rPr>
          <w:rFonts w:ascii="Times New Roman" w:hAnsi="Times New Roman" w:cs="Times New Roman"/>
          <w:i/>
          <w:sz w:val="24"/>
          <w:szCs w:val="24"/>
        </w:rPr>
        <w:t>nasl</w:t>
      </w:r>
      <w:proofErr w:type="spellEnd"/>
      <w:r w:rsidRPr="00842D02">
        <w:rPr>
          <w:rFonts w:ascii="Times New Roman" w:hAnsi="Times New Roman" w:cs="Times New Roman"/>
          <w:i/>
          <w:sz w:val="24"/>
          <w:szCs w:val="24"/>
        </w:rPr>
        <w:t xml:space="preserve">. Obchodného zákonníka medzi zmluvnými stranami: Obec Rúbaň, 941 36 Rúbaň č. 27, IČO 00309231, </w:t>
      </w:r>
      <w:proofErr w:type="spellStart"/>
      <w:r w:rsidRPr="00842D02">
        <w:rPr>
          <w:rFonts w:ascii="Times New Roman" w:hAnsi="Times New Roman" w:cs="Times New Roman"/>
          <w:i/>
          <w:sz w:val="24"/>
          <w:szCs w:val="24"/>
        </w:rPr>
        <w:t>Ekoplán</w:t>
      </w:r>
      <w:proofErr w:type="spellEnd"/>
      <w:r w:rsidRPr="00842D0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42D02">
        <w:rPr>
          <w:rFonts w:ascii="Times New Roman" w:hAnsi="Times New Roman" w:cs="Times New Roman"/>
          <w:i/>
          <w:sz w:val="24"/>
          <w:szCs w:val="24"/>
        </w:rPr>
        <w:t>s.r.o</w:t>
      </w:r>
      <w:proofErr w:type="spellEnd"/>
      <w:r w:rsidRPr="00842D02">
        <w:rPr>
          <w:rFonts w:ascii="Times New Roman" w:hAnsi="Times New Roman" w:cs="Times New Roman"/>
          <w:i/>
          <w:sz w:val="24"/>
          <w:szCs w:val="24"/>
        </w:rPr>
        <w:t xml:space="preserve">. Budatínska 10,  851 06 Bratislava, IČO 47021918 a </w:t>
      </w:r>
      <w:proofErr w:type="spellStart"/>
      <w:r w:rsidRPr="00842D02">
        <w:rPr>
          <w:rFonts w:ascii="Times New Roman" w:hAnsi="Times New Roman" w:cs="Times New Roman"/>
          <w:i/>
          <w:sz w:val="24"/>
          <w:szCs w:val="24"/>
        </w:rPr>
        <w:t>Green</w:t>
      </w:r>
      <w:proofErr w:type="spellEnd"/>
      <w:r w:rsidRPr="00842D02">
        <w:rPr>
          <w:rFonts w:ascii="Times New Roman" w:hAnsi="Times New Roman" w:cs="Times New Roman"/>
          <w:i/>
          <w:sz w:val="24"/>
          <w:szCs w:val="24"/>
        </w:rPr>
        <w:t xml:space="preserve"> Energy Holding, </w:t>
      </w:r>
      <w:proofErr w:type="spellStart"/>
      <w:r w:rsidRPr="00842D02">
        <w:rPr>
          <w:rFonts w:ascii="Times New Roman" w:hAnsi="Times New Roman" w:cs="Times New Roman"/>
          <w:i/>
          <w:sz w:val="24"/>
          <w:szCs w:val="24"/>
        </w:rPr>
        <w:t>s.r.o</w:t>
      </w:r>
      <w:proofErr w:type="spellEnd"/>
      <w:r w:rsidRPr="00842D02">
        <w:rPr>
          <w:rFonts w:ascii="Times New Roman" w:hAnsi="Times New Roman" w:cs="Times New Roman"/>
          <w:i/>
          <w:sz w:val="24"/>
          <w:szCs w:val="24"/>
        </w:rPr>
        <w:t>., Mraziarenská 6,  821 08 Bratislava, IČO 47111780, predmetom ktorej je dielo: spracovanie územnoplánovacej dokumentácie „Územný plán obce Rúbaň“ v súlade so zákonom č. 50/1976 Zb</w:t>
      </w:r>
      <w:r w:rsidR="005F7E14">
        <w:rPr>
          <w:rFonts w:ascii="Times New Roman" w:hAnsi="Times New Roman" w:cs="Times New Roman"/>
          <w:i/>
          <w:sz w:val="24"/>
          <w:szCs w:val="24"/>
        </w:rPr>
        <w:t>.</w:t>
      </w:r>
      <w:r w:rsidRPr="00842D02">
        <w:rPr>
          <w:rFonts w:ascii="Times New Roman" w:hAnsi="Times New Roman" w:cs="Times New Roman"/>
          <w:i/>
          <w:sz w:val="24"/>
          <w:szCs w:val="24"/>
        </w:rPr>
        <w:t xml:space="preserve"> o územnom plánovaní  a stavebnom poriadku (stavebný zákon) v znení neskorších predpisov a s vyhláškou č 55/2001 </w:t>
      </w:r>
      <w:proofErr w:type="spellStart"/>
      <w:r w:rsidRPr="00842D02">
        <w:rPr>
          <w:rFonts w:ascii="Times New Roman" w:hAnsi="Times New Roman" w:cs="Times New Roman"/>
          <w:i/>
          <w:sz w:val="24"/>
          <w:szCs w:val="24"/>
        </w:rPr>
        <w:t>Z.z</w:t>
      </w:r>
      <w:proofErr w:type="spellEnd"/>
      <w:r w:rsidRPr="00842D02">
        <w:rPr>
          <w:rFonts w:ascii="Times New Roman" w:hAnsi="Times New Roman" w:cs="Times New Roman"/>
          <w:i/>
          <w:sz w:val="24"/>
          <w:szCs w:val="24"/>
        </w:rPr>
        <w:t>. o územnoplánovacích podkladoch a územnoplánovacej dokumentácii.</w:t>
      </w:r>
    </w:p>
    <w:p w:rsidR="009331BC" w:rsidRPr="00842D02" w:rsidRDefault="009331BC" w:rsidP="00842D02">
      <w:pPr>
        <w:pStyle w:val="Odsekzoznamu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D02">
        <w:rPr>
          <w:rFonts w:ascii="Times New Roman" w:hAnsi="Times New Roman" w:cs="Times New Roman"/>
          <w:i/>
          <w:sz w:val="24"/>
          <w:szCs w:val="24"/>
        </w:rPr>
        <w:t xml:space="preserve">schvaľuje </w:t>
      </w:r>
    </w:p>
    <w:p w:rsidR="009331BC" w:rsidRPr="00842D02" w:rsidRDefault="009331BC" w:rsidP="00842D02">
      <w:pPr>
        <w:pStyle w:val="Odsekzoznamu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D02">
        <w:rPr>
          <w:rFonts w:ascii="Times New Roman" w:hAnsi="Times New Roman" w:cs="Times New Roman"/>
          <w:i/>
          <w:sz w:val="24"/>
          <w:szCs w:val="24"/>
        </w:rPr>
        <w:t>Uzatvorenie Zmluvy o dielo č. UR-01/2021  podľa § 536 a </w:t>
      </w:r>
      <w:proofErr w:type="spellStart"/>
      <w:r w:rsidRPr="00842D02">
        <w:rPr>
          <w:rFonts w:ascii="Times New Roman" w:hAnsi="Times New Roman" w:cs="Times New Roman"/>
          <w:i/>
          <w:sz w:val="24"/>
          <w:szCs w:val="24"/>
        </w:rPr>
        <w:t>nasl</w:t>
      </w:r>
      <w:proofErr w:type="spellEnd"/>
      <w:r w:rsidRPr="00842D02">
        <w:rPr>
          <w:rFonts w:ascii="Times New Roman" w:hAnsi="Times New Roman" w:cs="Times New Roman"/>
          <w:i/>
          <w:sz w:val="24"/>
          <w:szCs w:val="24"/>
        </w:rPr>
        <w:t xml:space="preserve">. Obchodného zákonníka medzi zmluvnými stranami: Obec Rúbaň, 941 36 Rúbaň č. 27, IČO 00309231, </w:t>
      </w:r>
      <w:proofErr w:type="spellStart"/>
      <w:r w:rsidRPr="00842D02">
        <w:rPr>
          <w:rFonts w:ascii="Times New Roman" w:hAnsi="Times New Roman" w:cs="Times New Roman"/>
          <w:i/>
          <w:sz w:val="24"/>
          <w:szCs w:val="24"/>
        </w:rPr>
        <w:t>Ekoplán</w:t>
      </w:r>
      <w:proofErr w:type="spellEnd"/>
      <w:r w:rsidRPr="00842D0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42D02">
        <w:rPr>
          <w:rFonts w:ascii="Times New Roman" w:hAnsi="Times New Roman" w:cs="Times New Roman"/>
          <w:i/>
          <w:sz w:val="24"/>
          <w:szCs w:val="24"/>
        </w:rPr>
        <w:t>s.r.o</w:t>
      </w:r>
      <w:proofErr w:type="spellEnd"/>
      <w:r w:rsidRPr="00842D02">
        <w:rPr>
          <w:rFonts w:ascii="Times New Roman" w:hAnsi="Times New Roman" w:cs="Times New Roman"/>
          <w:i/>
          <w:sz w:val="24"/>
          <w:szCs w:val="24"/>
        </w:rPr>
        <w:t xml:space="preserve">. Budatínska 10,  851 06 Bratislava IČO 47021918 a </w:t>
      </w:r>
      <w:proofErr w:type="spellStart"/>
      <w:r w:rsidRPr="00842D02">
        <w:rPr>
          <w:rFonts w:ascii="Times New Roman" w:hAnsi="Times New Roman" w:cs="Times New Roman"/>
          <w:i/>
          <w:sz w:val="24"/>
          <w:szCs w:val="24"/>
        </w:rPr>
        <w:t>Green</w:t>
      </w:r>
      <w:proofErr w:type="spellEnd"/>
      <w:r w:rsidRPr="00842D02">
        <w:rPr>
          <w:rFonts w:ascii="Times New Roman" w:hAnsi="Times New Roman" w:cs="Times New Roman"/>
          <w:i/>
          <w:sz w:val="24"/>
          <w:szCs w:val="24"/>
        </w:rPr>
        <w:t xml:space="preserve"> Energy Holding, </w:t>
      </w:r>
      <w:proofErr w:type="spellStart"/>
      <w:r w:rsidRPr="00842D02">
        <w:rPr>
          <w:rFonts w:ascii="Times New Roman" w:hAnsi="Times New Roman" w:cs="Times New Roman"/>
          <w:i/>
          <w:sz w:val="24"/>
          <w:szCs w:val="24"/>
        </w:rPr>
        <w:t>s.r.o</w:t>
      </w:r>
      <w:proofErr w:type="spellEnd"/>
      <w:r w:rsidRPr="00842D02">
        <w:rPr>
          <w:rFonts w:ascii="Times New Roman" w:hAnsi="Times New Roman" w:cs="Times New Roman"/>
          <w:i/>
          <w:sz w:val="24"/>
          <w:szCs w:val="24"/>
        </w:rPr>
        <w:t>., Mraziarenská 6,  821 08 Bratislava, IČO 47111780, predmetom ktorej je dielo: spracovanie územnoplánovacej dokumentácie „Územný plán obce Rúbaň“ v súlade so zákonom č. 50/1976 Zb</w:t>
      </w:r>
      <w:r w:rsidR="005F7E14">
        <w:rPr>
          <w:rFonts w:ascii="Times New Roman" w:hAnsi="Times New Roman" w:cs="Times New Roman"/>
          <w:i/>
          <w:sz w:val="24"/>
          <w:szCs w:val="24"/>
        </w:rPr>
        <w:t>.</w:t>
      </w:r>
      <w:r w:rsidRPr="00842D02">
        <w:rPr>
          <w:rFonts w:ascii="Times New Roman" w:hAnsi="Times New Roman" w:cs="Times New Roman"/>
          <w:i/>
          <w:sz w:val="24"/>
          <w:szCs w:val="24"/>
        </w:rPr>
        <w:t xml:space="preserve"> o územnom plánovaní  a stavebnom poriadku (stavebný zákon) v znení neskorších predpisov a s vyhláškou č 55/2001 </w:t>
      </w:r>
      <w:proofErr w:type="spellStart"/>
      <w:r w:rsidRPr="00842D02">
        <w:rPr>
          <w:rFonts w:ascii="Times New Roman" w:hAnsi="Times New Roman" w:cs="Times New Roman"/>
          <w:i/>
          <w:sz w:val="24"/>
          <w:szCs w:val="24"/>
        </w:rPr>
        <w:t>Z.z</w:t>
      </w:r>
      <w:proofErr w:type="spellEnd"/>
      <w:r w:rsidRPr="00842D02">
        <w:rPr>
          <w:rFonts w:ascii="Times New Roman" w:hAnsi="Times New Roman" w:cs="Times New Roman"/>
          <w:i/>
          <w:sz w:val="24"/>
          <w:szCs w:val="24"/>
        </w:rPr>
        <w:t>. o územnoplánovacích podkladoch a územnoplánovacej dokumentácii.</w:t>
      </w:r>
    </w:p>
    <w:p w:rsidR="009331BC" w:rsidRDefault="009331BC" w:rsidP="009331BC">
      <w:pPr>
        <w:ind w:firstLine="708"/>
      </w:pPr>
      <w:r>
        <w:t>Starostka obce sa uistila, že k predloženému návrhu uznesenia niet viac pripomienok, doplňujúcich alebo pozmeňujúcich návrhov.</w:t>
      </w:r>
    </w:p>
    <w:p w:rsidR="009331BC" w:rsidRDefault="009331BC" w:rsidP="009331BC">
      <w:pPr>
        <w:pStyle w:val="Szvegtrzs2"/>
      </w:pPr>
      <w:r>
        <w:t>Nato prebehlo hlasovanie o návrhu uznesenia v znení, ako bolo predložené na rokovaní.</w:t>
      </w:r>
    </w:p>
    <w:p w:rsidR="009331BC" w:rsidRDefault="009331BC" w:rsidP="009331BC">
      <w:pPr>
        <w:pStyle w:val="Szvegtrzs2"/>
        <w:rPr>
          <w:i/>
        </w:rPr>
      </w:pPr>
    </w:p>
    <w:p w:rsidR="009331BC" w:rsidRPr="009331BC" w:rsidRDefault="009331BC" w:rsidP="009331BC">
      <w:pPr>
        <w:pStyle w:val="Szvegtrzs2"/>
        <w:rPr>
          <w:i/>
        </w:rPr>
      </w:pPr>
      <w:r w:rsidRPr="009331BC">
        <w:rPr>
          <w:i/>
        </w:rPr>
        <w:t>Prítomnosť/kvórum = 4/3</w:t>
      </w:r>
    </w:p>
    <w:p w:rsidR="009331BC" w:rsidRPr="009331BC" w:rsidRDefault="009331BC" w:rsidP="009331BC">
      <w:pPr>
        <w:pStyle w:val="Szvegtrzs2"/>
        <w:rPr>
          <w:i/>
        </w:rPr>
      </w:pPr>
      <w:r w:rsidRPr="009331BC">
        <w:rPr>
          <w:i/>
        </w:rPr>
        <w:t>Hlasovanie „za/proti/zdržal sa hlasovania“ = 4/0/0</w:t>
      </w:r>
    </w:p>
    <w:p w:rsidR="009331BC" w:rsidRDefault="009331BC" w:rsidP="009331BC">
      <w:pPr>
        <w:pStyle w:val="Szvegtrzs2"/>
      </w:pPr>
    </w:p>
    <w:p w:rsidR="00D055A5" w:rsidRDefault="00D055A5" w:rsidP="00D055A5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>.</w:t>
      </w:r>
      <w:r w:rsidR="009331BC">
        <w:t xml:space="preserve"> </w:t>
      </w:r>
      <w:r>
        <w:rPr>
          <w:b/>
        </w:rPr>
        <w:t>212</w:t>
      </w:r>
      <w:r>
        <w:t xml:space="preserve"> zo dňa </w:t>
      </w:r>
      <w:r>
        <w:rPr>
          <w:b/>
          <w:bCs/>
        </w:rPr>
        <w:t>12</w:t>
      </w:r>
      <w:r>
        <w:rPr>
          <w:b/>
        </w:rPr>
        <w:t>.11.2021</w:t>
      </w:r>
    </w:p>
    <w:p w:rsidR="00D055A5" w:rsidRDefault="00D055A5" w:rsidP="00D055A5">
      <w:pPr>
        <w:pStyle w:val="Szvegtrzs2"/>
        <w:jc w:val="both"/>
      </w:pPr>
      <w:r>
        <w:t>Obecné zastupiteľstvo v Rúbani</w:t>
      </w:r>
    </w:p>
    <w:p w:rsidR="00650C08" w:rsidRDefault="00650C08" w:rsidP="00650C08">
      <w:pPr>
        <w:autoSpaceDE w:val="0"/>
        <w:jc w:val="both"/>
        <w:rPr>
          <w:b/>
        </w:rPr>
      </w:pPr>
      <w:r>
        <w:rPr>
          <w:b/>
        </w:rPr>
        <w:t>1. berie na vedomie</w:t>
      </w:r>
    </w:p>
    <w:p w:rsidR="00650C08" w:rsidRDefault="00650C08" w:rsidP="00650C08">
      <w:pPr>
        <w:ind w:left="284"/>
        <w:jc w:val="both"/>
      </w:pPr>
      <w:r w:rsidRPr="00B16A85">
        <w:t xml:space="preserve">Návrh </w:t>
      </w:r>
      <w:r>
        <w:t xml:space="preserve">Zmluvy o dielo č. UR-01/2021 </w:t>
      </w:r>
      <w:r w:rsidRPr="0023236A">
        <w:rPr>
          <w:rFonts w:eastAsia="Calibri"/>
        </w:rPr>
        <w:t xml:space="preserve"> podľa § 5</w:t>
      </w:r>
      <w:r>
        <w:rPr>
          <w:rFonts w:eastAsia="Calibri"/>
        </w:rPr>
        <w:t>36 a </w:t>
      </w:r>
      <w:proofErr w:type="spellStart"/>
      <w:r>
        <w:rPr>
          <w:rFonts w:eastAsia="Calibri"/>
        </w:rPr>
        <w:t>nasl</w:t>
      </w:r>
      <w:proofErr w:type="spellEnd"/>
      <w:r>
        <w:rPr>
          <w:rFonts w:eastAsia="Calibri"/>
        </w:rPr>
        <w:t xml:space="preserve">. </w:t>
      </w:r>
      <w:r w:rsidRPr="0023236A">
        <w:rPr>
          <w:rFonts w:eastAsia="Calibri"/>
        </w:rPr>
        <w:t>Ob</w:t>
      </w:r>
      <w:r>
        <w:rPr>
          <w:rFonts w:eastAsia="Calibri"/>
        </w:rPr>
        <w:t xml:space="preserve">chodného </w:t>
      </w:r>
      <w:r w:rsidRPr="0023236A">
        <w:rPr>
          <w:rFonts w:eastAsia="Calibri"/>
        </w:rPr>
        <w:t>zákonní</w:t>
      </w:r>
      <w:r>
        <w:rPr>
          <w:rFonts w:eastAsia="Calibri"/>
        </w:rPr>
        <w:t xml:space="preserve">ka medzi zmluvnými stranami: Obec Rúbaň, 941 36 Rúbaň č. 27, IČO 00309231, </w:t>
      </w:r>
      <w:proofErr w:type="spellStart"/>
      <w:r>
        <w:rPr>
          <w:rFonts w:eastAsia="Calibri"/>
        </w:rPr>
        <w:t>Ekoplán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s.r.o</w:t>
      </w:r>
      <w:proofErr w:type="spellEnd"/>
      <w:r>
        <w:rPr>
          <w:rFonts w:eastAsia="Calibri"/>
        </w:rPr>
        <w:t xml:space="preserve">. Budatínska 10,  851 06 Bratislava, IČO 47021918 a </w:t>
      </w:r>
      <w:proofErr w:type="spellStart"/>
      <w:r w:rsidRPr="0023236A">
        <w:t>Green</w:t>
      </w:r>
      <w:proofErr w:type="spellEnd"/>
      <w:r w:rsidRPr="0023236A">
        <w:t xml:space="preserve"> Energy Holding, </w:t>
      </w:r>
      <w:proofErr w:type="spellStart"/>
      <w:r w:rsidRPr="0023236A">
        <w:t>s.r.o</w:t>
      </w:r>
      <w:proofErr w:type="spellEnd"/>
      <w:r w:rsidRPr="0023236A">
        <w:t>.</w:t>
      </w:r>
      <w:r>
        <w:t xml:space="preserve">, Mraziarenská 6,  821 08 Bratislava, IČO 47111780, predmetom ktorej je dielo: spracovanie </w:t>
      </w:r>
      <w:r>
        <w:lastRenderedPageBreak/>
        <w:t xml:space="preserve">územnoplánovacej dokumentácie „Územný plán obce Rúbaň“ v súlade so zákonom č. 50/1976 </w:t>
      </w:r>
      <w:proofErr w:type="spellStart"/>
      <w:r>
        <w:t>Zb</w:t>
      </w:r>
      <w:proofErr w:type="spellEnd"/>
      <w:r>
        <w:t xml:space="preserve"> o územnom plánovaní  a stavebnom poriadku (stavebný zákon) v znení neskorších predpisov a s vyhláškou č 55/2001 </w:t>
      </w:r>
      <w:proofErr w:type="spellStart"/>
      <w:r>
        <w:t>Z.z</w:t>
      </w:r>
      <w:proofErr w:type="spellEnd"/>
      <w:r>
        <w:t>. o územnoplánovacích podkladoch a územnoplánovacej dokumentácii.</w:t>
      </w:r>
    </w:p>
    <w:p w:rsidR="00650C08" w:rsidRDefault="00650C08" w:rsidP="00650C08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2. </w:t>
      </w:r>
      <w:r w:rsidRPr="00123DF8">
        <w:rPr>
          <w:rFonts w:eastAsia="Calibri"/>
          <w:b/>
        </w:rPr>
        <w:t xml:space="preserve">schvaľuje </w:t>
      </w:r>
    </w:p>
    <w:p w:rsidR="00650C08" w:rsidRDefault="00650C08" w:rsidP="00650C08">
      <w:pPr>
        <w:ind w:left="284"/>
        <w:jc w:val="both"/>
      </w:pPr>
      <w:r w:rsidRPr="00A03926">
        <w:t>Uzatvorenie</w:t>
      </w:r>
      <w:r>
        <w:t xml:space="preserve"> Zmluvy o dielo č. UR-01/2021 </w:t>
      </w:r>
      <w:r w:rsidRPr="0023236A">
        <w:rPr>
          <w:rFonts w:eastAsia="Calibri"/>
        </w:rPr>
        <w:t xml:space="preserve"> podľa § 5</w:t>
      </w:r>
      <w:r>
        <w:rPr>
          <w:rFonts w:eastAsia="Calibri"/>
        </w:rPr>
        <w:t>36 a </w:t>
      </w:r>
      <w:proofErr w:type="spellStart"/>
      <w:r>
        <w:rPr>
          <w:rFonts w:eastAsia="Calibri"/>
        </w:rPr>
        <w:t>nasl</w:t>
      </w:r>
      <w:proofErr w:type="spellEnd"/>
      <w:r>
        <w:rPr>
          <w:rFonts w:eastAsia="Calibri"/>
        </w:rPr>
        <w:t xml:space="preserve">. </w:t>
      </w:r>
      <w:r w:rsidRPr="0023236A">
        <w:rPr>
          <w:rFonts w:eastAsia="Calibri"/>
        </w:rPr>
        <w:t>Ob</w:t>
      </w:r>
      <w:r>
        <w:rPr>
          <w:rFonts w:eastAsia="Calibri"/>
        </w:rPr>
        <w:t xml:space="preserve">chodného </w:t>
      </w:r>
      <w:r w:rsidRPr="0023236A">
        <w:rPr>
          <w:rFonts w:eastAsia="Calibri"/>
        </w:rPr>
        <w:t>zákonní</w:t>
      </w:r>
      <w:r>
        <w:rPr>
          <w:rFonts w:eastAsia="Calibri"/>
        </w:rPr>
        <w:t xml:space="preserve">ka medzi zmluvnými stranami: Obec Rúbaň, 941 36 Rúbaň č. 27, IČO 00309231, </w:t>
      </w:r>
      <w:proofErr w:type="spellStart"/>
      <w:r>
        <w:rPr>
          <w:rFonts w:eastAsia="Calibri"/>
        </w:rPr>
        <w:t>Ekoplán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s.r.o</w:t>
      </w:r>
      <w:proofErr w:type="spellEnd"/>
      <w:r>
        <w:rPr>
          <w:rFonts w:eastAsia="Calibri"/>
        </w:rPr>
        <w:t xml:space="preserve">. Budatínska 10,  851 06 Bratislava IČO 47021918 a </w:t>
      </w:r>
      <w:proofErr w:type="spellStart"/>
      <w:r w:rsidRPr="0023236A">
        <w:t>Green</w:t>
      </w:r>
      <w:proofErr w:type="spellEnd"/>
      <w:r w:rsidRPr="0023236A">
        <w:t xml:space="preserve"> Energy Holding, </w:t>
      </w:r>
      <w:proofErr w:type="spellStart"/>
      <w:r w:rsidRPr="0023236A">
        <w:t>s.r.o</w:t>
      </w:r>
      <w:proofErr w:type="spellEnd"/>
      <w:r w:rsidRPr="0023236A">
        <w:t>.</w:t>
      </w:r>
      <w:r>
        <w:t>, Mraziarenská 6,  821 08 Bratislava, IČO 47111780, predmetom ktorej je dielo: spracovanie územnoplánovacej dokumentácie „Územný plán obce Rúbaň“ v súlade so zákonom č. 50/1976 Zb</w:t>
      </w:r>
      <w:r w:rsidR="005F7E14">
        <w:t>.</w:t>
      </w:r>
      <w:r>
        <w:t xml:space="preserve"> o územnom plánovaní  a stavebnom poriadku (stavebný zákon) v znení neskorších predpisov a s vyhláškou č 55/2001 </w:t>
      </w:r>
      <w:proofErr w:type="spellStart"/>
      <w:r>
        <w:t>Z.z</w:t>
      </w:r>
      <w:proofErr w:type="spellEnd"/>
      <w:r>
        <w:t>. o územnoplánovacích podkladoch a územnoplánovacej dokumentácii.</w:t>
      </w:r>
    </w:p>
    <w:p w:rsidR="005978A0" w:rsidRDefault="005978A0" w:rsidP="00FC10F7">
      <w:pPr>
        <w:pStyle w:val="Szvegtrzsbehzssal2"/>
        <w:widowControl/>
        <w:spacing w:after="0" w:line="100" w:lineRule="atLeast"/>
        <w:ind w:left="0"/>
        <w:jc w:val="both"/>
        <w:rPr>
          <w:b/>
          <w:bCs/>
        </w:rPr>
      </w:pPr>
    </w:p>
    <w:p w:rsidR="006418CE" w:rsidRDefault="00D055A5" w:rsidP="001E0F74">
      <w:pPr>
        <w:widowControl/>
        <w:autoSpaceDE w:val="0"/>
        <w:adjustRightInd w:val="0"/>
        <w:spacing w:line="100" w:lineRule="atLeast"/>
        <w:jc w:val="both"/>
        <w:rPr>
          <w:b/>
          <w:u w:val="single"/>
        </w:rPr>
      </w:pPr>
      <w:r>
        <w:rPr>
          <w:b/>
          <w:u w:val="single"/>
        </w:rPr>
        <w:t>6</w:t>
      </w:r>
      <w:r w:rsidR="00E53C64">
        <w:rPr>
          <w:b/>
          <w:u w:val="single"/>
        </w:rPr>
        <w:t xml:space="preserve">/ </w:t>
      </w:r>
      <w:r w:rsidR="006418CE">
        <w:rPr>
          <w:b/>
          <w:u w:val="single"/>
        </w:rPr>
        <w:t xml:space="preserve">Rôzne  </w:t>
      </w:r>
    </w:p>
    <w:p w:rsidR="001B23D3" w:rsidRDefault="001B23D3" w:rsidP="001B23D3">
      <w:pPr>
        <w:jc w:val="both"/>
        <w:rPr>
          <w:b/>
          <w:u w:val="single"/>
        </w:rPr>
      </w:pPr>
    </w:p>
    <w:p w:rsidR="00EA20FD" w:rsidRDefault="00EA20FD" w:rsidP="00EA20FD">
      <w:pPr>
        <w:pStyle w:val="Szvegtrzs2"/>
        <w:jc w:val="both"/>
        <w:rPr>
          <w:rFonts w:cs="Times New Roman"/>
        </w:rPr>
      </w:pPr>
      <w:r>
        <w:rPr>
          <w:rFonts w:cs="Times New Roman"/>
        </w:rPr>
        <w:t xml:space="preserve">Starostka obce, Ing. </w:t>
      </w:r>
      <w:proofErr w:type="spellStart"/>
      <w:r>
        <w:rPr>
          <w:rFonts w:cs="Times New Roman"/>
        </w:rPr>
        <w:t>Štěpánka</w:t>
      </w:r>
      <w:proofErr w:type="spellEnd"/>
      <w:r>
        <w:rPr>
          <w:rFonts w:cs="Times New Roman"/>
        </w:rPr>
        <w:t xml:space="preserve"> Zacharová informovala poslancov o svojej práci a činnosti obecného úradu od ostatného zasadnutia.</w:t>
      </w:r>
    </w:p>
    <w:p w:rsidR="00EF13A5" w:rsidRDefault="00EF13A5" w:rsidP="00EA20FD">
      <w:pPr>
        <w:pStyle w:val="Szvegtrzs2"/>
        <w:jc w:val="both"/>
        <w:rPr>
          <w:rFonts w:cs="Times New Roman"/>
        </w:rPr>
      </w:pPr>
    </w:p>
    <w:p w:rsidR="000760C8" w:rsidRPr="000902C5" w:rsidRDefault="000760C8" w:rsidP="000760C8">
      <w:pPr>
        <w:jc w:val="both"/>
        <w:rPr>
          <w:lang w:eastAsia="sk-SK"/>
        </w:rPr>
      </w:pPr>
      <w:r w:rsidRPr="000902C5">
        <w:rPr>
          <w:lang w:eastAsia="sk-SK"/>
        </w:rPr>
        <w:t xml:space="preserve">Štatutárom obchodnej spoločnosti  BIOKA, </w:t>
      </w:r>
      <w:proofErr w:type="spellStart"/>
      <w:r w:rsidRPr="000902C5">
        <w:rPr>
          <w:lang w:eastAsia="sk-SK"/>
        </w:rPr>
        <w:t>s.r.o</w:t>
      </w:r>
      <w:proofErr w:type="spellEnd"/>
      <w:r w:rsidRPr="000902C5">
        <w:rPr>
          <w:lang w:eastAsia="sk-SK"/>
        </w:rPr>
        <w:t xml:space="preserve">. </w:t>
      </w:r>
      <w:r w:rsidRPr="000902C5">
        <w:t>Chorvátska 100/165, 900 81 Šenkvice</w:t>
      </w:r>
      <w:r w:rsidRPr="000902C5">
        <w:rPr>
          <w:lang w:eastAsia="sk-SK"/>
        </w:rPr>
        <w:t xml:space="preserve"> bol do podateľne obce doručený Návrh Zmluvy  o zriadení vecného bremena</w:t>
      </w:r>
      <w:r w:rsidR="005F7E14">
        <w:rPr>
          <w:lang w:eastAsia="sk-SK"/>
        </w:rPr>
        <w:t xml:space="preserve"> </w:t>
      </w:r>
      <w:r w:rsidR="005F7E14">
        <w:t>(príloha zápisnice pod písmenom  F)</w:t>
      </w:r>
      <w:r w:rsidRPr="000902C5">
        <w:rPr>
          <w:lang w:eastAsia="sk-SK"/>
        </w:rPr>
        <w:t>.</w:t>
      </w:r>
    </w:p>
    <w:p w:rsidR="000760C8" w:rsidRPr="000902C5" w:rsidRDefault="000760C8" w:rsidP="000760C8">
      <w:pPr>
        <w:jc w:val="both"/>
        <w:rPr>
          <w:rFonts w:eastAsia="Times New Roman"/>
          <w:lang w:eastAsia="sk-SK"/>
        </w:rPr>
      </w:pPr>
      <w:r w:rsidRPr="000902C5">
        <w:rPr>
          <w:rFonts w:eastAsia="Times New Roman"/>
          <w:lang w:eastAsia="sk-SK"/>
        </w:rPr>
        <w:t xml:space="preserve">Návrh zmluvy sa viaže  k  Zmluve o budúcej zmluve o zriadení vecného bremena, ktorá </w:t>
      </w:r>
      <w:r w:rsidRPr="000902C5">
        <w:t xml:space="preserve"> bola schválená na 13. zasadnutí obecného zastupiteľstva uznesením č. 113</w:t>
      </w:r>
      <w:r>
        <w:t xml:space="preserve"> </w:t>
      </w:r>
      <w:r w:rsidRPr="000902C5">
        <w:t>dňa 29.04.2020</w:t>
      </w:r>
      <w:r>
        <w:t>.</w:t>
      </w:r>
    </w:p>
    <w:p w:rsidR="000760C8" w:rsidRPr="000902C5" w:rsidRDefault="000760C8" w:rsidP="000760C8">
      <w:pPr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Obchodná spoločnosť v areáli bývalej „STAVBY“  </w:t>
      </w:r>
      <w:r w:rsidRPr="000902C5">
        <w:rPr>
          <w:rFonts w:eastAsia="Times New Roman"/>
          <w:lang w:eastAsia="sk-SK"/>
        </w:rPr>
        <w:t>realizuje p</w:t>
      </w:r>
      <w:r w:rsidRPr="000902C5">
        <w:t xml:space="preserve">restavbu poľnohospodárskych budov na výrobu </w:t>
      </w:r>
      <w:proofErr w:type="spellStart"/>
      <w:r w:rsidRPr="000902C5">
        <w:t>biopesticídov</w:t>
      </w:r>
      <w:proofErr w:type="spellEnd"/>
      <w:r w:rsidRPr="000902C5">
        <w:t xml:space="preserve"> a</w:t>
      </w:r>
      <w:r>
        <w:t> </w:t>
      </w:r>
      <w:r w:rsidRPr="000902C5">
        <w:t>hnojív</w:t>
      </w:r>
      <w:r>
        <w:t>. Vybu</w:t>
      </w:r>
      <w:r w:rsidRPr="000902C5">
        <w:t>doval</w:t>
      </w:r>
      <w:r>
        <w:t>a</w:t>
      </w:r>
      <w:r w:rsidRPr="000902C5">
        <w:t xml:space="preserve">  vodovodnú prípojku, ktorá sa dotkla aj pozemkov, ktoré sú vo vlastníctve obce, sú umiestnené v prírode, pozdĺž miestnych komunikácií. </w:t>
      </w:r>
    </w:p>
    <w:p w:rsidR="000760C8" w:rsidRDefault="000760C8" w:rsidP="000760C8">
      <w:pPr>
        <w:jc w:val="both"/>
        <w:rPr>
          <w:lang w:eastAsia="sk-SK"/>
        </w:rPr>
      </w:pPr>
      <w:r w:rsidRPr="000902C5">
        <w:rPr>
          <w:lang w:eastAsia="sk-SK"/>
        </w:rPr>
        <w:t xml:space="preserve">Starostka uviedla, že spôsob a výšku odplaty za zriadenie vecného bremena  má obec  upravené Zásadami hospodárenia a nakladania s majetkom obce, a to v čl. VI. Nakoľko obchodná spoločnosť BIOKA </w:t>
      </w:r>
      <w:proofErr w:type="spellStart"/>
      <w:r w:rsidRPr="000902C5">
        <w:rPr>
          <w:lang w:eastAsia="sk-SK"/>
        </w:rPr>
        <w:t>s.r.o</w:t>
      </w:r>
      <w:proofErr w:type="spellEnd"/>
      <w:r w:rsidRPr="000902C5">
        <w:rPr>
          <w:lang w:eastAsia="sk-SK"/>
        </w:rPr>
        <w:t>. sa svojou činnosťou podieľa na rozvoji obce a vodovodná prípojka sa vybudovala v prírode,  navrhuje zaťaženie nehnuteľného majetku vo vlastníctve obce vecným bremenom bezodplatne. V konečnom dôsledku sa jedná  o verejný záujem, obchodná spoločnosť je ďalším potenciálnym zamestnávateľom na území obce Rúbaň.</w:t>
      </w:r>
      <w:r>
        <w:rPr>
          <w:lang w:eastAsia="sk-SK"/>
        </w:rPr>
        <w:t xml:space="preserve"> Zároveň predložila návrh na uznesenie v znení:</w:t>
      </w:r>
    </w:p>
    <w:p w:rsidR="000760C8" w:rsidRPr="000760C8" w:rsidRDefault="000760C8" w:rsidP="000760C8">
      <w:pPr>
        <w:pStyle w:val="Szvegtrzs2"/>
        <w:jc w:val="both"/>
        <w:rPr>
          <w:i/>
        </w:rPr>
      </w:pPr>
      <w:r w:rsidRPr="000760C8">
        <w:rPr>
          <w:i/>
        </w:rPr>
        <w:t>Obecné zastupiteľstvo v Rúbani</w:t>
      </w:r>
    </w:p>
    <w:p w:rsidR="000760C8" w:rsidRPr="00842D02" w:rsidRDefault="000760C8" w:rsidP="000760C8">
      <w:pPr>
        <w:pStyle w:val="Odsekzoznamu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42D0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schvaľuje </w:t>
      </w:r>
    </w:p>
    <w:p w:rsidR="000760C8" w:rsidRPr="000760C8" w:rsidRDefault="000760C8" w:rsidP="000760C8">
      <w:pPr>
        <w:pStyle w:val="Odsekzoznamu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0C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Zmluvu o zriadení vecných bremien </w:t>
      </w:r>
      <w:r w:rsidRPr="000760C8">
        <w:rPr>
          <w:rFonts w:ascii="Times New Roman" w:hAnsi="Times New Roman" w:cs="Times New Roman"/>
          <w:i/>
          <w:sz w:val="24"/>
          <w:szCs w:val="24"/>
        </w:rPr>
        <w:t xml:space="preserve">v rámci stavby „Vodovodná prípojka“ pre stavbu „Prestavba poľnohospodárskych budov na výrobu </w:t>
      </w:r>
      <w:proofErr w:type="spellStart"/>
      <w:r w:rsidRPr="000760C8">
        <w:rPr>
          <w:rFonts w:ascii="Times New Roman" w:hAnsi="Times New Roman" w:cs="Times New Roman"/>
          <w:i/>
          <w:sz w:val="24"/>
          <w:szCs w:val="24"/>
        </w:rPr>
        <w:t>biopesticídov</w:t>
      </w:r>
      <w:proofErr w:type="spellEnd"/>
      <w:r w:rsidRPr="000760C8">
        <w:rPr>
          <w:rFonts w:ascii="Times New Roman" w:hAnsi="Times New Roman" w:cs="Times New Roman"/>
          <w:i/>
          <w:sz w:val="24"/>
          <w:szCs w:val="24"/>
        </w:rPr>
        <w:t xml:space="preserve"> a hnojív“.</w:t>
      </w:r>
      <w:r w:rsidRPr="000760C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Vecné bremeno sa zriadi na pozemkoch vo vlastníctve Obce Rúbaň.  </w:t>
      </w:r>
      <w:r w:rsidRPr="000760C8">
        <w:rPr>
          <w:rFonts w:ascii="Times New Roman" w:hAnsi="Times New Roman" w:cs="Times New Roman"/>
          <w:i/>
          <w:sz w:val="24"/>
          <w:szCs w:val="24"/>
        </w:rPr>
        <w:t xml:space="preserve">Ide o nehnuteľnosti v katastrálnom území Rúbaň, ako parcely registra „C“ evidované na katastrálnej mape, zapísanej v liste vlastníctva č. 1 ako   pozemok  na  parcele číslo 876/1  – zastavaná plocha a nádvorie, zapísanej na liste vlastníctva č. 2186 na parcele číslo 2159 – zastavaná plocha a nádvorie a zapísanej na liste vlastníctva č. 2186 na parcele číslo 2160 – ostatná plocha. </w:t>
      </w:r>
    </w:p>
    <w:p w:rsidR="000760C8" w:rsidRPr="00842D02" w:rsidRDefault="000760C8" w:rsidP="000760C8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42D0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schvaľuje</w:t>
      </w:r>
    </w:p>
    <w:p w:rsidR="000760C8" w:rsidRPr="000760C8" w:rsidRDefault="000760C8" w:rsidP="000760C8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0760C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 súlade so Zásadami hospodárenia a nakladania s majetkom Obce Rúbaň zriadenie vecného bremena bezodplatne</w:t>
      </w:r>
    </w:p>
    <w:p w:rsidR="000760C8" w:rsidRDefault="000760C8" w:rsidP="00EA20FD">
      <w:pPr>
        <w:pStyle w:val="Szvegtrzs2"/>
        <w:jc w:val="both"/>
        <w:rPr>
          <w:rFonts w:cs="Times New Roman"/>
        </w:rPr>
      </w:pPr>
    </w:p>
    <w:p w:rsidR="006E6AD6" w:rsidRDefault="006E6AD6" w:rsidP="006E6AD6">
      <w:pPr>
        <w:tabs>
          <w:tab w:val="left" w:pos="16"/>
        </w:tabs>
        <w:spacing w:line="100" w:lineRule="atLeast"/>
        <w:ind w:hanging="432"/>
        <w:jc w:val="both"/>
      </w:pPr>
      <w:r>
        <w:t xml:space="preserve">             Starostka obce sa uistila, že k predloženému návrhu uznesenia niet viac pripomienok, </w:t>
      </w:r>
      <w:r>
        <w:lastRenderedPageBreak/>
        <w:t>doplňujúcich alebo pozmeňujúcich návrhov.</w:t>
      </w:r>
    </w:p>
    <w:p w:rsidR="000760C8" w:rsidRDefault="006E6AD6" w:rsidP="006E6AD6">
      <w:pPr>
        <w:pStyle w:val="Szvegtrzs2"/>
        <w:ind w:firstLine="360"/>
        <w:jc w:val="both"/>
      </w:pPr>
      <w:r>
        <w:t>Nato prebehlo hlasovanie o návrhu uznesenia v</w:t>
      </w:r>
      <w:r w:rsidR="000760C8">
        <w:t> </w:t>
      </w:r>
      <w:r>
        <w:t>znení</w:t>
      </w:r>
      <w:r w:rsidR="000760C8">
        <w:t xml:space="preserve"> ako bolo predložené na rokovaní.</w:t>
      </w:r>
    </w:p>
    <w:p w:rsidR="006E6AD6" w:rsidRDefault="000760C8" w:rsidP="006E6AD6">
      <w:pPr>
        <w:pStyle w:val="Szvegtrzs2"/>
        <w:ind w:firstLine="360"/>
        <w:jc w:val="both"/>
      </w:pPr>
      <w:r>
        <w:t xml:space="preserve"> </w:t>
      </w:r>
    </w:p>
    <w:p w:rsidR="006E6AD6" w:rsidRDefault="006E6AD6" w:rsidP="006E6AD6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6E6AD6" w:rsidRDefault="006E6AD6" w:rsidP="006E6AD6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6E6AD6" w:rsidRDefault="006E6AD6" w:rsidP="006E6AD6">
      <w:pPr>
        <w:pStyle w:val="Szvegtrzs2"/>
        <w:jc w:val="both"/>
        <w:rPr>
          <w:i/>
        </w:rPr>
      </w:pPr>
    </w:p>
    <w:p w:rsidR="006E6AD6" w:rsidRDefault="006E6AD6" w:rsidP="006E6AD6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213</w:t>
      </w:r>
      <w:r>
        <w:t xml:space="preserve"> zo dňa </w:t>
      </w:r>
      <w:r>
        <w:rPr>
          <w:b/>
          <w:bCs/>
        </w:rPr>
        <w:t>12</w:t>
      </w:r>
      <w:r>
        <w:rPr>
          <w:b/>
        </w:rPr>
        <w:t>.11.2021</w:t>
      </w:r>
    </w:p>
    <w:p w:rsidR="006E6AD6" w:rsidRDefault="006E6AD6" w:rsidP="006E6AD6">
      <w:pPr>
        <w:pStyle w:val="Szvegtrzs2"/>
        <w:jc w:val="both"/>
      </w:pPr>
      <w:r>
        <w:t>Obecné zastupiteľstvo v Rúbani</w:t>
      </w:r>
    </w:p>
    <w:p w:rsidR="006E6AD6" w:rsidRPr="000760C8" w:rsidRDefault="006E6AD6" w:rsidP="000760C8">
      <w:pPr>
        <w:pStyle w:val="Odsekzoznamu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60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</w:p>
    <w:p w:rsidR="006E6AD6" w:rsidRDefault="006E6AD6" w:rsidP="006E6AD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Zmluvu o zriadení vecných bremien </w:t>
      </w:r>
      <w:r>
        <w:rPr>
          <w:rFonts w:ascii="Times New Roman" w:hAnsi="Times New Roman" w:cs="Times New Roman"/>
          <w:sz w:val="24"/>
          <w:szCs w:val="24"/>
        </w:rPr>
        <w:t>v rámci stavby „Vodovodná prípojka“ pre stavbu „Prestavba poľnohospodárskych budov na</w:t>
      </w:r>
      <w:r w:rsidR="00CA3408">
        <w:rPr>
          <w:rFonts w:ascii="Times New Roman" w:hAnsi="Times New Roman" w:cs="Times New Roman"/>
          <w:sz w:val="24"/>
          <w:szCs w:val="24"/>
        </w:rPr>
        <w:t xml:space="preserve"> výrobu </w:t>
      </w:r>
      <w:proofErr w:type="spellStart"/>
      <w:r w:rsidR="00CA3408">
        <w:rPr>
          <w:rFonts w:ascii="Times New Roman" w:hAnsi="Times New Roman" w:cs="Times New Roman"/>
          <w:sz w:val="24"/>
          <w:szCs w:val="24"/>
        </w:rPr>
        <w:t>biopesticídov</w:t>
      </w:r>
      <w:proofErr w:type="spellEnd"/>
      <w:r w:rsidR="00CA3408">
        <w:rPr>
          <w:rFonts w:ascii="Times New Roman" w:hAnsi="Times New Roman" w:cs="Times New Roman"/>
          <w:sz w:val="24"/>
          <w:szCs w:val="24"/>
        </w:rPr>
        <w:t xml:space="preserve"> a hnojív“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Vecné bremeno sa zriadi na pozemkoch vo vlastníctve Obce Rúbaň.  </w:t>
      </w:r>
      <w:r>
        <w:rPr>
          <w:rFonts w:ascii="Times New Roman" w:hAnsi="Times New Roman" w:cs="Times New Roman"/>
          <w:sz w:val="24"/>
          <w:szCs w:val="24"/>
        </w:rPr>
        <w:t xml:space="preserve">Ide o nehnuteľnosti v katastrálnom území Rúbaň, ako parcely registra „C“ evidované na katastrálnej mape, zapísanej v liste vlastníctva č. 1 ako   pozemok  na  parcele číslo 876/1  – zastavaná plocha a nádvorie, zapísanej na liste vlastníctva č. 2186 na parcele číslo 2159 – zastavaná plocha a nádvorie a zapísanej na liste vlastníctva č. 2186 na parcele číslo 2160 – ostatná plocha. </w:t>
      </w:r>
    </w:p>
    <w:p w:rsidR="006E6AD6" w:rsidRDefault="006E6AD6" w:rsidP="000760C8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</w:p>
    <w:p w:rsidR="006E6AD6" w:rsidRDefault="006E6AD6" w:rsidP="000760C8">
      <w:pPr>
        <w:pStyle w:val="Odsekzoznamu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súlade so Zásadami hospodárenia a nakladania s majetkom Obce Rúbaň zriadenie </w:t>
      </w:r>
      <w:r w:rsidR="000760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cného bremena bezodplatne</w:t>
      </w:r>
    </w:p>
    <w:p w:rsidR="006F6065" w:rsidRDefault="006F6065" w:rsidP="006E6AD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0C8" w:rsidRPr="000902C5" w:rsidRDefault="000760C8" w:rsidP="000760C8">
      <w:pPr>
        <w:jc w:val="both"/>
      </w:pPr>
      <w:r w:rsidRPr="000902C5">
        <w:rPr>
          <w:lang w:eastAsia="sk-SK"/>
        </w:rPr>
        <w:t xml:space="preserve">Dňa 3.11.2021 sa konalo pracovné stretnutie starostky obce so štatutárom obchodnej </w:t>
      </w:r>
      <w:r w:rsidRPr="000902C5">
        <w:rPr>
          <w:rFonts w:eastAsia="Times New Roman"/>
          <w:bCs/>
          <w:lang w:eastAsia="sk-SK"/>
        </w:rPr>
        <w:t>spoločnosti</w:t>
      </w:r>
      <w:r w:rsidRPr="000902C5">
        <w:rPr>
          <w:lang w:eastAsia="sk-SK"/>
        </w:rPr>
        <w:t xml:space="preserve"> </w:t>
      </w:r>
      <w:proofErr w:type="spellStart"/>
      <w:r w:rsidRPr="000902C5">
        <w:t>Green</w:t>
      </w:r>
      <w:proofErr w:type="spellEnd"/>
      <w:r w:rsidRPr="000902C5">
        <w:t xml:space="preserve"> Energy Holding, </w:t>
      </w:r>
      <w:proofErr w:type="spellStart"/>
      <w:r w:rsidRPr="000902C5">
        <w:t>s.r.o</w:t>
      </w:r>
      <w:proofErr w:type="spellEnd"/>
      <w:r w:rsidRPr="000902C5">
        <w:t>., Mraziarenská 6,  821 08 Bratislava</w:t>
      </w:r>
      <w:r w:rsidRPr="000902C5">
        <w:rPr>
          <w:lang w:eastAsia="sk-SK"/>
        </w:rPr>
        <w:t xml:space="preserve">  vo veci </w:t>
      </w:r>
      <w:r w:rsidRPr="000902C5">
        <w:t>územnoplánovacej dokumentácie obce Rúbaň.</w:t>
      </w:r>
    </w:p>
    <w:p w:rsidR="000760C8" w:rsidRPr="000902C5" w:rsidRDefault="000760C8" w:rsidP="000760C8">
      <w:pPr>
        <w:rPr>
          <w:lang w:eastAsia="sk-SK"/>
        </w:rPr>
      </w:pPr>
      <w:r w:rsidRPr="000902C5">
        <w:rPr>
          <w:lang w:eastAsia="sk-SK"/>
        </w:rPr>
        <w:t xml:space="preserve"> </w:t>
      </w:r>
    </w:p>
    <w:p w:rsidR="000760C8" w:rsidRPr="000902C5" w:rsidRDefault="000760C8" w:rsidP="00C878A4">
      <w:pPr>
        <w:jc w:val="both"/>
        <w:rPr>
          <w:rFonts w:eastAsia="Times New Roman"/>
          <w:bCs/>
          <w:lang w:eastAsia="sk-SK"/>
        </w:rPr>
      </w:pPr>
      <w:r w:rsidRPr="000902C5">
        <w:rPr>
          <w:lang w:eastAsia="sk-SK"/>
        </w:rPr>
        <w:t xml:space="preserve">Dňa 11.11.2021 sa starostka obce zúčastnila dedičského konania po nebohej Helene </w:t>
      </w:r>
      <w:proofErr w:type="spellStart"/>
      <w:r w:rsidRPr="000902C5">
        <w:rPr>
          <w:rFonts w:eastAsia="Times New Roman"/>
          <w:bCs/>
          <w:lang w:eastAsia="sk-SK"/>
        </w:rPr>
        <w:t>K</w:t>
      </w:r>
      <w:r w:rsidRPr="000902C5">
        <w:rPr>
          <w:lang w:eastAsia="sk-SK"/>
        </w:rPr>
        <w:t>olarovskej</w:t>
      </w:r>
      <w:proofErr w:type="spellEnd"/>
      <w:r w:rsidRPr="000902C5">
        <w:rPr>
          <w:lang w:eastAsia="sk-SK"/>
        </w:rPr>
        <w:t xml:space="preserve">. </w:t>
      </w:r>
    </w:p>
    <w:p w:rsidR="000760C8" w:rsidRDefault="000760C8" w:rsidP="000760C8">
      <w:pPr>
        <w:jc w:val="both"/>
        <w:rPr>
          <w:rFonts w:eastAsia="Times New Roman"/>
          <w:bCs/>
          <w:lang w:eastAsia="sk-SK"/>
        </w:rPr>
      </w:pPr>
    </w:p>
    <w:p w:rsidR="000760C8" w:rsidRPr="000D6862" w:rsidRDefault="000760C8" w:rsidP="00C878A4">
      <w:pPr>
        <w:jc w:val="both"/>
        <w:rPr>
          <w:lang w:eastAsia="sk-SK"/>
        </w:rPr>
      </w:pPr>
      <w:r w:rsidRPr="000D6862">
        <w:rPr>
          <w:lang w:eastAsia="sk-SK"/>
        </w:rPr>
        <w:t xml:space="preserve">Dňa 13.11.2021 sa uskutoční  na území našej obce v priestoroch bývalého zdravotného strediska vakcinácia proti COVID-19. O očkovanie doma prejavilo záujem 39 ľudí. </w:t>
      </w:r>
    </w:p>
    <w:p w:rsidR="000760C8" w:rsidRDefault="000760C8" w:rsidP="00C878A4">
      <w:pPr>
        <w:jc w:val="both"/>
        <w:rPr>
          <w:rFonts w:eastAsia="Times New Roman"/>
          <w:bCs/>
          <w:lang w:eastAsia="sk-SK"/>
        </w:rPr>
      </w:pPr>
    </w:p>
    <w:p w:rsidR="000760C8" w:rsidRPr="000902C5" w:rsidRDefault="000760C8" w:rsidP="00C878A4">
      <w:pPr>
        <w:jc w:val="both"/>
        <w:rPr>
          <w:rFonts w:eastAsia="Times New Roman"/>
          <w:b/>
          <w:bCs/>
          <w:color w:val="444444"/>
          <w:lang w:eastAsia="sk-SK"/>
        </w:rPr>
      </w:pPr>
      <w:r w:rsidRPr="000902C5">
        <w:rPr>
          <w:rFonts w:eastAsia="Times New Roman"/>
          <w:bCs/>
          <w:lang w:eastAsia="sk-SK"/>
        </w:rPr>
        <w:t xml:space="preserve">Dňa </w:t>
      </w:r>
      <w:r>
        <w:rPr>
          <w:rFonts w:eastAsia="Times New Roman"/>
          <w:bCs/>
          <w:lang w:eastAsia="sk-SK"/>
        </w:rPr>
        <w:t>15.11.2021</w:t>
      </w:r>
      <w:r w:rsidRPr="000902C5">
        <w:rPr>
          <w:rFonts w:eastAsia="Times New Roman"/>
          <w:bCs/>
          <w:lang w:eastAsia="sk-SK"/>
        </w:rPr>
        <w:t xml:space="preserve"> sa uskutoční  rokovanie s obchodnou spoločnosťou </w:t>
      </w:r>
      <w:proofErr w:type="spellStart"/>
      <w:r>
        <w:rPr>
          <w:rFonts w:eastAsia="Times New Roman"/>
          <w:bCs/>
          <w:lang w:eastAsia="sk-SK"/>
        </w:rPr>
        <w:t>W</w:t>
      </w:r>
      <w:r w:rsidRPr="000902C5">
        <w:rPr>
          <w:rStyle w:val="markedcontent"/>
        </w:rPr>
        <w:t>isperNetwork</w:t>
      </w:r>
      <w:proofErr w:type="spellEnd"/>
      <w:r>
        <w:rPr>
          <w:rStyle w:val="markedcontent"/>
        </w:rPr>
        <w:t xml:space="preserve"> </w:t>
      </w:r>
      <w:proofErr w:type="spellStart"/>
      <w:r w:rsidRPr="000902C5">
        <w:rPr>
          <w:rStyle w:val="markedcontent"/>
        </w:rPr>
        <w:t>s.r.o</w:t>
      </w:r>
      <w:proofErr w:type="spellEnd"/>
      <w:r w:rsidRPr="000902C5">
        <w:rPr>
          <w:rStyle w:val="markedcontent"/>
        </w:rPr>
        <w:t>. so sídlom Športová 623/24, 941 23 Andovce v súvislosti s vybudovaním optickej siete v obci Rúbaň a dodaní 8 ks kamier pre obec. Poslanci sa predbežne dohodli na potenciálnych miestach umiestnenia kamier.</w:t>
      </w:r>
    </w:p>
    <w:p w:rsidR="000760C8" w:rsidRPr="000902C5" w:rsidRDefault="000760C8" w:rsidP="00C878A4">
      <w:pPr>
        <w:jc w:val="both"/>
        <w:rPr>
          <w:lang w:eastAsia="sk-SK"/>
        </w:rPr>
      </w:pPr>
    </w:p>
    <w:p w:rsidR="000760C8" w:rsidRPr="000902C5" w:rsidRDefault="000760C8" w:rsidP="00C878A4">
      <w:pPr>
        <w:jc w:val="both"/>
        <w:rPr>
          <w:lang w:eastAsia="sk-SK"/>
        </w:rPr>
      </w:pPr>
      <w:r w:rsidRPr="000902C5">
        <w:rPr>
          <w:lang w:eastAsia="sk-SK"/>
        </w:rPr>
        <w:t xml:space="preserve">Informácie o plnení uznesenia č. </w:t>
      </w:r>
      <w:r w:rsidR="008F493C">
        <w:rPr>
          <w:lang w:eastAsia="sk-SK"/>
        </w:rPr>
        <w:t xml:space="preserve">145/2020 zo dňa 25.09.2020 </w:t>
      </w:r>
      <w:r w:rsidRPr="000902C5">
        <w:rPr>
          <w:lang w:eastAsia="sk-SK"/>
        </w:rPr>
        <w:t xml:space="preserve">vo veci </w:t>
      </w:r>
      <w:r w:rsidR="008F493C">
        <w:rPr>
          <w:lang w:eastAsia="sk-SK"/>
        </w:rPr>
        <w:t xml:space="preserve">nadobudnutia </w:t>
      </w:r>
      <w:r w:rsidRPr="000902C5">
        <w:rPr>
          <w:lang w:eastAsia="sk-SK"/>
        </w:rPr>
        <w:t xml:space="preserve"> nehnu</w:t>
      </w:r>
      <w:r w:rsidR="008F493C">
        <w:rPr>
          <w:lang w:eastAsia="sk-SK"/>
        </w:rPr>
        <w:t>t</w:t>
      </w:r>
      <w:r w:rsidRPr="000902C5">
        <w:rPr>
          <w:lang w:eastAsia="sk-SK"/>
        </w:rPr>
        <w:t>eľnosti do vlastníctva obce.</w:t>
      </w:r>
    </w:p>
    <w:p w:rsidR="000760C8" w:rsidRDefault="000760C8" w:rsidP="00C878A4">
      <w:pPr>
        <w:jc w:val="both"/>
        <w:rPr>
          <w:lang w:eastAsia="sk-SK"/>
        </w:rPr>
      </w:pPr>
    </w:p>
    <w:p w:rsidR="000760C8" w:rsidRDefault="000760C8" w:rsidP="00C878A4">
      <w:pPr>
        <w:jc w:val="both"/>
        <w:rPr>
          <w:lang w:eastAsia="sk-SK"/>
        </w:rPr>
      </w:pPr>
      <w:r w:rsidRPr="000D6862">
        <w:rPr>
          <w:lang w:eastAsia="sk-SK"/>
        </w:rPr>
        <w:t xml:space="preserve">Informácie o kritike samospráv k spôsobu, akým chce štát pristúpiť k prerozdeľovaniu peňazí   z európskych fondov v novom programovom období 2021 - 2027. </w:t>
      </w:r>
    </w:p>
    <w:p w:rsidR="000760C8" w:rsidRDefault="000760C8" w:rsidP="00C878A4">
      <w:pPr>
        <w:jc w:val="both"/>
        <w:rPr>
          <w:lang w:eastAsia="sk-SK"/>
        </w:rPr>
      </w:pPr>
    </w:p>
    <w:p w:rsidR="006F6065" w:rsidRDefault="000760C8" w:rsidP="00C878A4">
      <w:pPr>
        <w:pStyle w:val="Szvegtrzsbehzssal2"/>
        <w:spacing w:line="240" w:lineRule="auto"/>
        <w:ind w:left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Starostka obce tlmočila pozdrav starostu obce </w:t>
      </w:r>
      <w:proofErr w:type="spellStart"/>
      <w:r>
        <w:rPr>
          <w:rFonts w:cs="Times New Roman"/>
          <w:szCs w:val="20"/>
        </w:rPr>
        <w:t>Dömsöd</w:t>
      </w:r>
      <w:proofErr w:type="spellEnd"/>
      <w:r>
        <w:rPr>
          <w:rFonts w:cs="Times New Roman"/>
          <w:szCs w:val="20"/>
        </w:rPr>
        <w:t xml:space="preserve"> pre všetkých občanov obce Rúbaň.</w:t>
      </w:r>
    </w:p>
    <w:p w:rsidR="006E6AD6" w:rsidRPr="00F3419D" w:rsidRDefault="006E6AD6" w:rsidP="009B3F5C">
      <w:pPr>
        <w:jc w:val="both"/>
        <w:rPr>
          <w:rFonts w:cs="Times New Roman"/>
          <w:color w:val="FF0000"/>
        </w:rPr>
      </w:pPr>
    </w:p>
    <w:p w:rsidR="00C32547" w:rsidRDefault="00C32547" w:rsidP="009B3F5C">
      <w:pPr>
        <w:rPr>
          <w:color w:val="000000" w:themeColor="text1"/>
        </w:rPr>
      </w:pPr>
      <w:r w:rsidRPr="00ED4C14">
        <w:rPr>
          <w:color w:val="000000" w:themeColor="text1"/>
        </w:rPr>
        <w:t xml:space="preserve">Starostka obce dala priestor poslancom na tlmočenie nápadov, názorov. </w:t>
      </w:r>
    </w:p>
    <w:p w:rsidR="004E783A" w:rsidRDefault="004E783A" w:rsidP="009B3F5C">
      <w:pPr>
        <w:pStyle w:val="Szvegtrzs2"/>
        <w:jc w:val="both"/>
        <w:rPr>
          <w:color w:val="000000" w:themeColor="text1"/>
        </w:rPr>
      </w:pPr>
    </w:p>
    <w:p w:rsidR="006F6065" w:rsidRDefault="00A93E8E" w:rsidP="005F7E14">
      <w:pPr>
        <w:jc w:val="both"/>
        <w:rPr>
          <w:rFonts w:eastAsia="Times New Roman" w:cs="Times New Roman"/>
          <w:i/>
          <w:color w:val="000000" w:themeColor="text1"/>
        </w:rPr>
      </w:pPr>
      <w:r w:rsidRPr="00EF13A5">
        <w:rPr>
          <w:rFonts w:eastAsia="Times New Roman" w:cs="Times New Roman"/>
          <w:i/>
          <w:color w:val="000000" w:themeColor="text1"/>
        </w:rPr>
        <w:t xml:space="preserve">Zoltán </w:t>
      </w:r>
      <w:proofErr w:type="spellStart"/>
      <w:r w:rsidRPr="00EF13A5">
        <w:rPr>
          <w:rFonts w:eastAsia="Times New Roman" w:cs="Times New Roman"/>
          <w:i/>
          <w:color w:val="000000" w:themeColor="text1"/>
        </w:rPr>
        <w:t>Ešek</w:t>
      </w:r>
      <w:proofErr w:type="spellEnd"/>
      <w:r w:rsidRPr="00EF13A5">
        <w:rPr>
          <w:rFonts w:eastAsia="Times New Roman" w:cs="Times New Roman"/>
          <w:i/>
          <w:color w:val="000000" w:themeColor="text1"/>
        </w:rPr>
        <w:t>, poslanec:</w:t>
      </w:r>
    </w:p>
    <w:p w:rsidR="00A93E8E" w:rsidRPr="006F6065" w:rsidRDefault="006F6065" w:rsidP="005F7E14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F60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dopyt k neprispôsobivým osobám /nie sú prihlásení/</w:t>
      </w:r>
    </w:p>
    <w:p w:rsidR="006F6065" w:rsidRPr="00A66EB0" w:rsidRDefault="000760C8" w:rsidP="005F7E14">
      <w:pPr>
        <w:pStyle w:val="Odsekzoznamu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kritika k cenotvorbe spotrebného družstva Jednota </w:t>
      </w:r>
    </w:p>
    <w:p w:rsidR="00A84019" w:rsidRDefault="00D055A5" w:rsidP="009B3F5C">
      <w:pPr>
        <w:autoSpaceDE w:val="0"/>
        <w:spacing w:after="200"/>
        <w:jc w:val="both"/>
        <w:rPr>
          <w:b/>
          <w:u w:val="single"/>
        </w:rPr>
      </w:pPr>
      <w:r>
        <w:rPr>
          <w:b/>
          <w:u w:val="single"/>
        </w:rPr>
        <w:lastRenderedPageBreak/>
        <w:t>7</w:t>
      </w:r>
      <w:r w:rsidR="00826896">
        <w:rPr>
          <w:b/>
          <w:u w:val="single"/>
        </w:rPr>
        <w:t>/</w:t>
      </w:r>
      <w:r w:rsidR="00A84019">
        <w:rPr>
          <w:b/>
          <w:u w:val="single"/>
        </w:rPr>
        <w:t xml:space="preserve"> Záver</w:t>
      </w:r>
    </w:p>
    <w:p w:rsidR="008A542C" w:rsidRDefault="008A542C" w:rsidP="009B3F5C">
      <w:pPr>
        <w:ind w:firstLine="708"/>
        <w:jc w:val="both"/>
      </w:pPr>
      <w:r>
        <w:t xml:space="preserve">Nakoľko program zasadnutia obecného zastupiteľstva bol vyčerpaný, predsedajúca poďakovala  všetkým prítomným za účasť a rokovanie ukončila. </w:t>
      </w:r>
    </w:p>
    <w:p w:rsidR="008A542C" w:rsidRDefault="008A542C" w:rsidP="009B3F5C">
      <w:pPr>
        <w:ind w:firstLine="708"/>
        <w:jc w:val="both"/>
      </w:pPr>
    </w:p>
    <w:p w:rsidR="00A84019" w:rsidRDefault="00A84019" w:rsidP="009B3F5C">
      <w:pPr>
        <w:ind w:firstLine="708"/>
        <w:jc w:val="both"/>
      </w:pPr>
    </w:p>
    <w:p w:rsidR="00EC0566" w:rsidRDefault="00EC0566" w:rsidP="009B3F5C"/>
    <w:p w:rsidR="00EC0566" w:rsidRDefault="00EC0566" w:rsidP="009B3F5C"/>
    <w:p w:rsidR="00C878A4" w:rsidRDefault="00C878A4" w:rsidP="009B3F5C"/>
    <w:p w:rsidR="00EC0566" w:rsidRDefault="00EC0566" w:rsidP="009B3F5C"/>
    <w:p w:rsidR="00EC0566" w:rsidRDefault="00EC0566" w:rsidP="009B3F5C"/>
    <w:p w:rsidR="000D6AAD" w:rsidRDefault="000D6AAD" w:rsidP="009B3F5C"/>
    <w:p w:rsidR="00A84019" w:rsidRDefault="005F7E14" w:rsidP="009B3F5C">
      <w:r>
        <w:t xml:space="preserve"> </w:t>
      </w:r>
      <w:r w:rsidR="00A84019">
        <w:t xml:space="preserve">Erika </w:t>
      </w:r>
      <w:proofErr w:type="spellStart"/>
      <w:r w:rsidR="00A84019">
        <w:t>Csölleová</w:t>
      </w:r>
      <w:proofErr w:type="spellEnd"/>
      <w:r w:rsidR="00A84019">
        <w:t xml:space="preserve">                                                                 Ing. </w:t>
      </w:r>
      <w:proofErr w:type="spellStart"/>
      <w:r w:rsidR="00A84019">
        <w:t>Štěpánka</w:t>
      </w:r>
      <w:proofErr w:type="spellEnd"/>
      <w:r w:rsidR="00A84019">
        <w:t xml:space="preserve"> Zacharová</w:t>
      </w:r>
    </w:p>
    <w:p w:rsidR="00A84019" w:rsidRDefault="00A84019" w:rsidP="009B3F5C">
      <w:r>
        <w:t xml:space="preserve">prednostka úradu                                                                      </w:t>
      </w:r>
      <w:r w:rsidR="005F7E14">
        <w:t xml:space="preserve">   </w:t>
      </w:r>
      <w:r>
        <w:t>starostka obce</w:t>
      </w:r>
    </w:p>
    <w:p w:rsidR="00D055A5" w:rsidRDefault="00D055A5" w:rsidP="009B3F5C"/>
    <w:p w:rsidR="00C878A4" w:rsidRDefault="00C878A4" w:rsidP="009B3F5C"/>
    <w:p w:rsidR="00D055A5" w:rsidRDefault="00D055A5" w:rsidP="009B3F5C"/>
    <w:p w:rsidR="00D055A5" w:rsidRDefault="00D055A5" w:rsidP="009B3F5C"/>
    <w:p w:rsidR="00D055A5" w:rsidRDefault="00D055A5" w:rsidP="009B3F5C"/>
    <w:p w:rsidR="00A84019" w:rsidRDefault="00A84019" w:rsidP="009B3F5C">
      <w:r>
        <w:t xml:space="preserve">Overovatelia:    </w:t>
      </w:r>
      <w:r>
        <w:tab/>
      </w:r>
      <w:r w:rsidR="00D055A5">
        <w:t>Ing</w:t>
      </w:r>
      <w:r w:rsidR="006F6065">
        <w:t xml:space="preserve">. </w:t>
      </w:r>
      <w:r w:rsidR="00D055A5">
        <w:t>Zoltán Tamašek</w:t>
      </w:r>
    </w:p>
    <w:p w:rsidR="00A84019" w:rsidRDefault="00A84019" w:rsidP="009B3F5C">
      <w:bookmarkStart w:id="0" w:name="_GoBack"/>
      <w:bookmarkEnd w:id="0"/>
    </w:p>
    <w:p w:rsidR="00A84019" w:rsidRDefault="00D055A5" w:rsidP="009B3F5C">
      <w:pPr>
        <w:ind w:left="1416" w:firstLine="708"/>
      </w:pPr>
      <w:r>
        <w:t>Imrich Petrík</w:t>
      </w:r>
    </w:p>
    <w:p w:rsidR="00A84019" w:rsidRDefault="00A84019" w:rsidP="009B3F5C">
      <w:pPr>
        <w:ind w:left="1416" w:firstLine="708"/>
      </w:pPr>
    </w:p>
    <w:p w:rsidR="00D62A9D" w:rsidRDefault="00D62A9D" w:rsidP="00A84019">
      <w:pPr>
        <w:ind w:left="1416" w:firstLine="708"/>
      </w:pPr>
    </w:p>
    <w:p w:rsidR="009B3F5C" w:rsidRDefault="009B3F5C" w:rsidP="00A84019">
      <w:pPr>
        <w:ind w:left="1416" w:firstLine="708"/>
      </w:pPr>
    </w:p>
    <w:p w:rsidR="009B3F5C" w:rsidRDefault="009B3F5C" w:rsidP="00A84019">
      <w:pPr>
        <w:ind w:left="1416" w:firstLine="708"/>
      </w:pPr>
    </w:p>
    <w:p w:rsidR="00A84019" w:rsidRPr="00ED0B86" w:rsidRDefault="00A84019" w:rsidP="00A84019">
      <w:r>
        <w:t xml:space="preserve">Zapisovateľka:  </w:t>
      </w:r>
      <w:r>
        <w:tab/>
        <w:t xml:space="preserve">Helena </w:t>
      </w:r>
      <w:proofErr w:type="spellStart"/>
      <w:r w:rsidRPr="00ED0B86">
        <w:t>Kanyicsková</w:t>
      </w:r>
      <w:proofErr w:type="spellEnd"/>
    </w:p>
    <w:p w:rsidR="004A6F7E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4A6F7E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4A6F7E" w:rsidRPr="003B7C0B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2B2BF0" w:rsidRDefault="002B2BF0" w:rsidP="002B2BF0">
      <w:pPr>
        <w:jc w:val="both"/>
        <w:rPr>
          <w:rFonts w:cs="Times New Roman"/>
          <w:i/>
        </w:rPr>
      </w:pPr>
    </w:p>
    <w:p w:rsidR="002B2BF0" w:rsidRPr="002F3B6B" w:rsidRDefault="002B2BF0" w:rsidP="002B2B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0642" w:rsidRDefault="00770642" w:rsidP="006418CE">
      <w:pPr>
        <w:pStyle w:val="Szvegtrzs2"/>
        <w:jc w:val="both"/>
      </w:pPr>
    </w:p>
    <w:p w:rsidR="006418CE" w:rsidRDefault="006418CE" w:rsidP="006418CE"/>
    <w:p w:rsidR="006418CE" w:rsidRDefault="006418CE" w:rsidP="006418CE"/>
    <w:p w:rsidR="006418CE" w:rsidRDefault="006418CE" w:rsidP="006418CE"/>
    <w:p w:rsidR="001404A5" w:rsidRDefault="001404A5" w:rsidP="006418CE"/>
    <w:p w:rsidR="001404A5" w:rsidRDefault="001404A5" w:rsidP="006418CE"/>
    <w:p w:rsidR="006418CE" w:rsidRDefault="006418CE" w:rsidP="006418CE"/>
    <w:p w:rsidR="006418CE" w:rsidRDefault="006418CE" w:rsidP="006418CE"/>
    <w:p w:rsidR="006418CE" w:rsidRDefault="006418CE" w:rsidP="006418CE"/>
    <w:p w:rsidR="006418CE" w:rsidRDefault="006418CE" w:rsidP="006418CE">
      <w:pPr>
        <w:pStyle w:val="Szvegtrzs2"/>
        <w:jc w:val="both"/>
      </w:pPr>
    </w:p>
    <w:p w:rsidR="006418CE" w:rsidRDefault="006418CE" w:rsidP="006418CE">
      <w:pPr>
        <w:pStyle w:val="Szvegtrzs2"/>
        <w:jc w:val="both"/>
      </w:pPr>
    </w:p>
    <w:p w:rsidR="00616665" w:rsidRDefault="00616665"/>
    <w:sectPr w:rsidR="00616665" w:rsidSect="00C6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EE"/>
    <w:family w:val="swiss"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3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" w15:restartNumberingAfterBreak="0">
    <w:nsid w:val="00921CA7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50193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616C9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43443"/>
    <w:multiLevelType w:val="hybridMultilevel"/>
    <w:tmpl w:val="DA241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858C3"/>
    <w:multiLevelType w:val="hybridMultilevel"/>
    <w:tmpl w:val="983E1E08"/>
    <w:lvl w:ilvl="0" w:tplc="1DACC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154FF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93CCC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D44D3"/>
    <w:multiLevelType w:val="hybridMultilevel"/>
    <w:tmpl w:val="D76CEF80"/>
    <w:lvl w:ilvl="0" w:tplc="A0403F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97D62"/>
    <w:multiLevelType w:val="hybridMultilevel"/>
    <w:tmpl w:val="D5EC76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A5341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54C60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B7382"/>
    <w:multiLevelType w:val="hybridMultilevel"/>
    <w:tmpl w:val="04687A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E53B0"/>
    <w:multiLevelType w:val="hybridMultilevel"/>
    <w:tmpl w:val="4AC857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94637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76300"/>
    <w:multiLevelType w:val="hybridMultilevel"/>
    <w:tmpl w:val="8EA25D50"/>
    <w:lvl w:ilvl="0" w:tplc="5E1E24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00382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23658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92536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B1D97"/>
    <w:multiLevelType w:val="hybridMultilevel"/>
    <w:tmpl w:val="A8DC8B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A2218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45E34"/>
    <w:multiLevelType w:val="hybridMultilevel"/>
    <w:tmpl w:val="B1D015B6"/>
    <w:lvl w:ilvl="0" w:tplc="98CA0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D136C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E25E3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D40CD"/>
    <w:multiLevelType w:val="hybridMultilevel"/>
    <w:tmpl w:val="015809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D71F1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F5833"/>
    <w:multiLevelType w:val="hybridMultilevel"/>
    <w:tmpl w:val="2D4E5F44"/>
    <w:lvl w:ilvl="0" w:tplc="06E61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9407F"/>
    <w:multiLevelType w:val="hybridMultilevel"/>
    <w:tmpl w:val="985A24F0"/>
    <w:lvl w:ilvl="0" w:tplc="384C17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E4580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34F9F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F48D6"/>
    <w:multiLevelType w:val="hybridMultilevel"/>
    <w:tmpl w:val="AD6EDCB0"/>
    <w:lvl w:ilvl="0" w:tplc="EB34A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22860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D17C4"/>
    <w:multiLevelType w:val="hybridMultilevel"/>
    <w:tmpl w:val="E1947A5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1374A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D4981"/>
    <w:multiLevelType w:val="hybridMultilevel"/>
    <w:tmpl w:val="A4749D98"/>
    <w:lvl w:ilvl="0" w:tplc="75082F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97A70"/>
    <w:multiLevelType w:val="multilevel"/>
    <w:tmpl w:val="F7AA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3F4B2C"/>
    <w:multiLevelType w:val="hybridMultilevel"/>
    <w:tmpl w:val="27B4730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5"/>
  </w:num>
  <w:num w:numId="6">
    <w:abstractNumId w:val="33"/>
  </w:num>
  <w:num w:numId="7">
    <w:abstractNumId w:val="27"/>
  </w:num>
  <w:num w:numId="8">
    <w:abstractNumId w:val="38"/>
  </w:num>
  <w:num w:numId="9">
    <w:abstractNumId w:val="10"/>
  </w:num>
  <w:num w:numId="10">
    <w:abstractNumId w:val="17"/>
  </w:num>
  <w:num w:numId="11">
    <w:abstractNumId w:val="25"/>
  </w:num>
  <w:num w:numId="12">
    <w:abstractNumId w:val="14"/>
  </w:num>
  <w:num w:numId="13">
    <w:abstractNumId w:val="20"/>
  </w:num>
  <w:num w:numId="14">
    <w:abstractNumId w:val="6"/>
  </w:num>
  <w:num w:numId="15">
    <w:abstractNumId w:val="32"/>
  </w:num>
  <w:num w:numId="16">
    <w:abstractNumId w:val="31"/>
  </w:num>
  <w:num w:numId="17">
    <w:abstractNumId w:val="4"/>
  </w:num>
  <w:num w:numId="18">
    <w:abstractNumId w:val="28"/>
  </w:num>
  <w:num w:numId="19">
    <w:abstractNumId w:val="34"/>
  </w:num>
  <w:num w:numId="20">
    <w:abstractNumId w:val="13"/>
  </w:num>
  <w:num w:numId="21">
    <w:abstractNumId w:val="36"/>
  </w:num>
  <w:num w:numId="22">
    <w:abstractNumId w:val="26"/>
  </w:num>
  <w:num w:numId="23">
    <w:abstractNumId w:val="9"/>
  </w:num>
  <w:num w:numId="24">
    <w:abstractNumId w:val="5"/>
  </w:num>
  <w:num w:numId="25">
    <w:abstractNumId w:val="12"/>
  </w:num>
  <w:num w:numId="26">
    <w:abstractNumId w:val="22"/>
  </w:num>
  <w:num w:numId="27">
    <w:abstractNumId w:val="24"/>
  </w:num>
  <w:num w:numId="28">
    <w:abstractNumId w:val="39"/>
  </w:num>
  <w:num w:numId="29">
    <w:abstractNumId w:val="21"/>
  </w:num>
  <w:num w:numId="30">
    <w:abstractNumId w:val="19"/>
  </w:num>
  <w:num w:numId="31">
    <w:abstractNumId w:val="23"/>
  </w:num>
  <w:num w:numId="32">
    <w:abstractNumId w:val="30"/>
  </w:num>
  <w:num w:numId="33">
    <w:abstractNumId w:val="11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8"/>
  </w:num>
  <w:num w:numId="3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8CE"/>
    <w:rsid w:val="00006C2D"/>
    <w:rsid w:val="00010C22"/>
    <w:rsid w:val="00025C76"/>
    <w:rsid w:val="00041725"/>
    <w:rsid w:val="00042F9E"/>
    <w:rsid w:val="000606BE"/>
    <w:rsid w:val="000620AC"/>
    <w:rsid w:val="000627CB"/>
    <w:rsid w:val="0006309B"/>
    <w:rsid w:val="0006517A"/>
    <w:rsid w:val="00066316"/>
    <w:rsid w:val="000752C6"/>
    <w:rsid w:val="000760C8"/>
    <w:rsid w:val="000762B6"/>
    <w:rsid w:val="00083465"/>
    <w:rsid w:val="00086565"/>
    <w:rsid w:val="000A247E"/>
    <w:rsid w:val="000A65D4"/>
    <w:rsid w:val="000A76D1"/>
    <w:rsid w:val="000B074D"/>
    <w:rsid w:val="000B1D1F"/>
    <w:rsid w:val="000C2EC7"/>
    <w:rsid w:val="000C5FE0"/>
    <w:rsid w:val="000C7838"/>
    <w:rsid w:val="000D6AAD"/>
    <w:rsid w:val="000D6C5D"/>
    <w:rsid w:val="000D7046"/>
    <w:rsid w:val="000E30CA"/>
    <w:rsid w:val="000E621E"/>
    <w:rsid w:val="000E64D6"/>
    <w:rsid w:val="000E7A5A"/>
    <w:rsid w:val="000F20E2"/>
    <w:rsid w:val="000F2178"/>
    <w:rsid w:val="000F3E70"/>
    <w:rsid w:val="000F4A81"/>
    <w:rsid w:val="001053F0"/>
    <w:rsid w:val="0011694F"/>
    <w:rsid w:val="00136C29"/>
    <w:rsid w:val="001404A5"/>
    <w:rsid w:val="0014484A"/>
    <w:rsid w:val="0014682D"/>
    <w:rsid w:val="00146BDD"/>
    <w:rsid w:val="00150058"/>
    <w:rsid w:val="001511DB"/>
    <w:rsid w:val="0016076D"/>
    <w:rsid w:val="00161679"/>
    <w:rsid w:val="0018054D"/>
    <w:rsid w:val="00186EB2"/>
    <w:rsid w:val="001922E5"/>
    <w:rsid w:val="001A2160"/>
    <w:rsid w:val="001A297D"/>
    <w:rsid w:val="001A2A79"/>
    <w:rsid w:val="001A2B5B"/>
    <w:rsid w:val="001A492B"/>
    <w:rsid w:val="001A5D4E"/>
    <w:rsid w:val="001B23D3"/>
    <w:rsid w:val="001B3B9A"/>
    <w:rsid w:val="001B4332"/>
    <w:rsid w:val="001B7B86"/>
    <w:rsid w:val="001C2B28"/>
    <w:rsid w:val="001C2EC3"/>
    <w:rsid w:val="001C3AD4"/>
    <w:rsid w:val="001C4BD3"/>
    <w:rsid w:val="001C7EF4"/>
    <w:rsid w:val="001D1E73"/>
    <w:rsid w:val="001D59D8"/>
    <w:rsid w:val="001D77C5"/>
    <w:rsid w:val="001E0F74"/>
    <w:rsid w:val="001E33EF"/>
    <w:rsid w:val="001F0565"/>
    <w:rsid w:val="00205E8F"/>
    <w:rsid w:val="00211419"/>
    <w:rsid w:val="00215DBA"/>
    <w:rsid w:val="00221AE0"/>
    <w:rsid w:val="00224F81"/>
    <w:rsid w:val="00227F3E"/>
    <w:rsid w:val="002314CA"/>
    <w:rsid w:val="00236AD0"/>
    <w:rsid w:val="002475AC"/>
    <w:rsid w:val="00250556"/>
    <w:rsid w:val="00251599"/>
    <w:rsid w:val="002620F3"/>
    <w:rsid w:val="002724F9"/>
    <w:rsid w:val="00280B3A"/>
    <w:rsid w:val="00281A70"/>
    <w:rsid w:val="00281B4C"/>
    <w:rsid w:val="00281ECE"/>
    <w:rsid w:val="00286465"/>
    <w:rsid w:val="00290817"/>
    <w:rsid w:val="0029310C"/>
    <w:rsid w:val="002949A9"/>
    <w:rsid w:val="00295C16"/>
    <w:rsid w:val="002A0D50"/>
    <w:rsid w:val="002A0E6A"/>
    <w:rsid w:val="002A398A"/>
    <w:rsid w:val="002A718D"/>
    <w:rsid w:val="002B05C8"/>
    <w:rsid w:val="002B2BF0"/>
    <w:rsid w:val="002C22B5"/>
    <w:rsid w:val="002C63E5"/>
    <w:rsid w:val="002D2C30"/>
    <w:rsid w:val="002D3778"/>
    <w:rsid w:val="002E6CE7"/>
    <w:rsid w:val="002F3B6B"/>
    <w:rsid w:val="003004E3"/>
    <w:rsid w:val="00310D61"/>
    <w:rsid w:val="00314DB8"/>
    <w:rsid w:val="00315C57"/>
    <w:rsid w:val="003200B3"/>
    <w:rsid w:val="0032207F"/>
    <w:rsid w:val="00324582"/>
    <w:rsid w:val="003252D2"/>
    <w:rsid w:val="00326020"/>
    <w:rsid w:val="00332C4A"/>
    <w:rsid w:val="003434DE"/>
    <w:rsid w:val="00343C6C"/>
    <w:rsid w:val="0034766B"/>
    <w:rsid w:val="00350AEE"/>
    <w:rsid w:val="00353D89"/>
    <w:rsid w:val="003554C3"/>
    <w:rsid w:val="003571A2"/>
    <w:rsid w:val="00361478"/>
    <w:rsid w:val="003616B1"/>
    <w:rsid w:val="003621F2"/>
    <w:rsid w:val="003625B0"/>
    <w:rsid w:val="003661E3"/>
    <w:rsid w:val="0036781E"/>
    <w:rsid w:val="003728F5"/>
    <w:rsid w:val="003734FD"/>
    <w:rsid w:val="00374E6F"/>
    <w:rsid w:val="003757D8"/>
    <w:rsid w:val="003761A7"/>
    <w:rsid w:val="00376757"/>
    <w:rsid w:val="003778BB"/>
    <w:rsid w:val="0038470C"/>
    <w:rsid w:val="00385169"/>
    <w:rsid w:val="00387921"/>
    <w:rsid w:val="0039149B"/>
    <w:rsid w:val="003A29D9"/>
    <w:rsid w:val="003A2EB2"/>
    <w:rsid w:val="003B4D4E"/>
    <w:rsid w:val="003B64C2"/>
    <w:rsid w:val="003B7C0B"/>
    <w:rsid w:val="003D0E01"/>
    <w:rsid w:val="003D162C"/>
    <w:rsid w:val="003D3C42"/>
    <w:rsid w:val="003E523A"/>
    <w:rsid w:val="003E6F29"/>
    <w:rsid w:val="003F5840"/>
    <w:rsid w:val="004005CA"/>
    <w:rsid w:val="00400712"/>
    <w:rsid w:val="00402924"/>
    <w:rsid w:val="00403595"/>
    <w:rsid w:val="0041373B"/>
    <w:rsid w:val="00413F6A"/>
    <w:rsid w:val="004166EA"/>
    <w:rsid w:val="00422F93"/>
    <w:rsid w:val="00424A64"/>
    <w:rsid w:val="004268BF"/>
    <w:rsid w:val="00427B89"/>
    <w:rsid w:val="00442020"/>
    <w:rsid w:val="00442D4B"/>
    <w:rsid w:val="00450210"/>
    <w:rsid w:val="004615F1"/>
    <w:rsid w:val="0047193F"/>
    <w:rsid w:val="004726B7"/>
    <w:rsid w:val="004779E2"/>
    <w:rsid w:val="004808A5"/>
    <w:rsid w:val="00482470"/>
    <w:rsid w:val="00497632"/>
    <w:rsid w:val="004A1DDE"/>
    <w:rsid w:val="004A2342"/>
    <w:rsid w:val="004A352A"/>
    <w:rsid w:val="004A6F7E"/>
    <w:rsid w:val="004B5CBF"/>
    <w:rsid w:val="004B610C"/>
    <w:rsid w:val="004B6691"/>
    <w:rsid w:val="004B6802"/>
    <w:rsid w:val="004B7C65"/>
    <w:rsid w:val="004C176D"/>
    <w:rsid w:val="004C2259"/>
    <w:rsid w:val="004D0FB9"/>
    <w:rsid w:val="004D2A10"/>
    <w:rsid w:val="004E783A"/>
    <w:rsid w:val="004F682B"/>
    <w:rsid w:val="004F6F65"/>
    <w:rsid w:val="005157A7"/>
    <w:rsid w:val="00525638"/>
    <w:rsid w:val="00527D7F"/>
    <w:rsid w:val="00533180"/>
    <w:rsid w:val="00533479"/>
    <w:rsid w:val="00536C8F"/>
    <w:rsid w:val="00543FA4"/>
    <w:rsid w:val="005615B1"/>
    <w:rsid w:val="00564F1C"/>
    <w:rsid w:val="00566C48"/>
    <w:rsid w:val="0056748B"/>
    <w:rsid w:val="00567904"/>
    <w:rsid w:val="00570F0D"/>
    <w:rsid w:val="00572704"/>
    <w:rsid w:val="00575975"/>
    <w:rsid w:val="00580806"/>
    <w:rsid w:val="005814C0"/>
    <w:rsid w:val="00581F34"/>
    <w:rsid w:val="005919ED"/>
    <w:rsid w:val="005977A3"/>
    <w:rsid w:val="005978A0"/>
    <w:rsid w:val="005A0CD5"/>
    <w:rsid w:val="005A45E2"/>
    <w:rsid w:val="005C0F8E"/>
    <w:rsid w:val="005C2304"/>
    <w:rsid w:val="005C66F4"/>
    <w:rsid w:val="005D4C9E"/>
    <w:rsid w:val="005D7C5A"/>
    <w:rsid w:val="005E1CD5"/>
    <w:rsid w:val="005E31D1"/>
    <w:rsid w:val="005E6A63"/>
    <w:rsid w:val="005F26CE"/>
    <w:rsid w:val="005F2DC4"/>
    <w:rsid w:val="005F43B4"/>
    <w:rsid w:val="005F5F68"/>
    <w:rsid w:val="005F7E14"/>
    <w:rsid w:val="00603DB7"/>
    <w:rsid w:val="00605DE3"/>
    <w:rsid w:val="0061040C"/>
    <w:rsid w:val="00611AF7"/>
    <w:rsid w:val="00612467"/>
    <w:rsid w:val="006137C2"/>
    <w:rsid w:val="00616665"/>
    <w:rsid w:val="006221CD"/>
    <w:rsid w:val="00634F76"/>
    <w:rsid w:val="00636F45"/>
    <w:rsid w:val="00637535"/>
    <w:rsid w:val="006418CE"/>
    <w:rsid w:val="0064429F"/>
    <w:rsid w:val="00650C08"/>
    <w:rsid w:val="0065238A"/>
    <w:rsid w:val="00657A20"/>
    <w:rsid w:val="006606FB"/>
    <w:rsid w:val="0066676A"/>
    <w:rsid w:val="00676AC9"/>
    <w:rsid w:val="006833BA"/>
    <w:rsid w:val="0068362F"/>
    <w:rsid w:val="00683B27"/>
    <w:rsid w:val="00685C8A"/>
    <w:rsid w:val="00697AAA"/>
    <w:rsid w:val="006A1979"/>
    <w:rsid w:val="006B6B32"/>
    <w:rsid w:val="006B707D"/>
    <w:rsid w:val="006C00A3"/>
    <w:rsid w:val="006C11BA"/>
    <w:rsid w:val="006D0C88"/>
    <w:rsid w:val="006D1907"/>
    <w:rsid w:val="006D2CA1"/>
    <w:rsid w:val="006D5572"/>
    <w:rsid w:val="006D7DF1"/>
    <w:rsid w:val="006E4991"/>
    <w:rsid w:val="006E5D8E"/>
    <w:rsid w:val="006E6034"/>
    <w:rsid w:val="006E626F"/>
    <w:rsid w:val="006E6AD6"/>
    <w:rsid w:val="006F318D"/>
    <w:rsid w:val="006F6065"/>
    <w:rsid w:val="0070167B"/>
    <w:rsid w:val="00712C18"/>
    <w:rsid w:val="0073237E"/>
    <w:rsid w:val="00740C8B"/>
    <w:rsid w:val="007424C9"/>
    <w:rsid w:val="007468C5"/>
    <w:rsid w:val="007511A7"/>
    <w:rsid w:val="00752238"/>
    <w:rsid w:val="00763549"/>
    <w:rsid w:val="00770642"/>
    <w:rsid w:val="00781B92"/>
    <w:rsid w:val="00784CF5"/>
    <w:rsid w:val="00791657"/>
    <w:rsid w:val="007A2DCA"/>
    <w:rsid w:val="007A6248"/>
    <w:rsid w:val="007A74EE"/>
    <w:rsid w:val="007B19A4"/>
    <w:rsid w:val="007B5BBF"/>
    <w:rsid w:val="007C7218"/>
    <w:rsid w:val="007D235F"/>
    <w:rsid w:val="007D3745"/>
    <w:rsid w:val="007D78AE"/>
    <w:rsid w:val="007E2CE2"/>
    <w:rsid w:val="007E351C"/>
    <w:rsid w:val="007F1F8C"/>
    <w:rsid w:val="007F29AE"/>
    <w:rsid w:val="007F53BD"/>
    <w:rsid w:val="00800352"/>
    <w:rsid w:val="00800BC2"/>
    <w:rsid w:val="00802E20"/>
    <w:rsid w:val="008075BC"/>
    <w:rsid w:val="008103B6"/>
    <w:rsid w:val="008143D5"/>
    <w:rsid w:val="008204EE"/>
    <w:rsid w:val="008207E5"/>
    <w:rsid w:val="00821669"/>
    <w:rsid w:val="0082524A"/>
    <w:rsid w:val="00825BCA"/>
    <w:rsid w:val="00826896"/>
    <w:rsid w:val="00830F04"/>
    <w:rsid w:val="00833579"/>
    <w:rsid w:val="00842D02"/>
    <w:rsid w:val="00856534"/>
    <w:rsid w:val="00856F9B"/>
    <w:rsid w:val="00857F6B"/>
    <w:rsid w:val="00861B05"/>
    <w:rsid w:val="00862D62"/>
    <w:rsid w:val="00865448"/>
    <w:rsid w:val="008758DB"/>
    <w:rsid w:val="0088009F"/>
    <w:rsid w:val="00880D22"/>
    <w:rsid w:val="00884AEF"/>
    <w:rsid w:val="008852EE"/>
    <w:rsid w:val="008859A6"/>
    <w:rsid w:val="008A2E2A"/>
    <w:rsid w:val="008A431B"/>
    <w:rsid w:val="008A4E0F"/>
    <w:rsid w:val="008A542C"/>
    <w:rsid w:val="008A55FA"/>
    <w:rsid w:val="008B3A01"/>
    <w:rsid w:val="008B3F08"/>
    <w:rsid w:val="008C5502"/>
    <w:rsid w:val="008D4401"/>
    <w:rsid w:val="008F493C"/>
    <w:rsid w:val="008F5472"/>
    <w:rsid w:val="008F7436"/>
    <w:rsid w:val="008F7437"/>
    <w:rsid w:val="00900A7F"/>
    <w:rsid w:val="009172F8"/>
    <w:rsid w:val="00921F9C"/>
    <w:rsid w:val="00924C4E"/>
    <w:rsid w:val="00926561"/>
    <w:rsid w:val="00927F19"/>
    <w:rsid w:val="009331BC"/>
    <w:rsid w:val="00935226"/>
    <w:rsid w:val="00937880"/>
    <w:rsid w:val="00942BC2"/>
    <w:rsid w:val="00946895"/>
    <w:rsid w:val="00953BA7"/>
    <w:rsid w:val="009548CC"/>
    <w:rsid w:val="009712D9"/>
    <w:rsid w:val="009725F0"/>
    <w:rsid w:val="009830B5"/>
    <w:rsid w:val="009845E5"/>
    <w:rsid w:val="00984665"/>
    <w:rsid w:val="00986455"/>
    <w:rsid w:val="009931F0"/>
    <w:rsid w:val="009A2A42"/>
    <w:rsid w:val="009A5AF8"/>
    <w:rsid w:val="009A6090"/>
    <w:rsid w:val="009B3F5C"/>
    <w:rsid w:val="009B741A"/>
    <w:rsid w:val="009C2ECD"/>
    <w:rsid w:val="009C75A1"/>
    <w:rsid w:val="009C78EF"/>
    <w:rsid w:val="009D0AAF"/>
    <w:rsid w:val="009D13F1"/>
    <w:rsid w:val="009D4C30"/>
    <w:rsid w:val="009E2E70"/>
    <w:rsid w:val="009E412C"/>
    <w:rsid w:val="009F36FD"/>
    <w:rsid w:val="009F7EB3"/>
    <w:rsid w:val="00A04C66"/>
    <w:rsid w:val="00A06353"/>
    <w:rsid w:val="00A120D2"/>
    <w:rsid w:val="00A136CC"/>
    <w:rsid w:val="00A25F64"/>
    <w:rsid w:val="00A36C4B"/>
    <w:rsid w:val="00A436FE"/>
    <w:rsid w:val="00A44971"/>
    <w:rsid w:val="00A50EB0"/>
    <w:rsid w:val="00A51603"/>
    <w:rsid w:val="00A5319E"/>
    <w:rsid w:val="00A53BF2"/>
    <w:rsid w:val="00A546C6"/>
    <w:rsid w:val="00A55FE7"/>
    <w:rsid w:val="00A56D3E"/>
    <w:rsid w:val="00A61320"/>
    <w:rsid w:val="00A635D4"/>
    <w:rsid w:val="00A653A8"/>
    <w:rsid w:val="00A66EB0"/>
    <w:rsid w:val="00A72FDC"/>
    <w:rsid w:val="00A747EC"/>
    <w:rsid w:val="00A83D22"/>
    <w:rsid w:val="00A84019"/>
    <w:rsid w:val="00A92439"/>
    <w:rsid w:val="00A93E8E"/>
    <w:rsid w:val="00A94718"/>
    <w:rsid w:val="00A94FB7"/>
    <w:rsid w:val="00AA1C3A"/>
    <w:rsid w:val="00AA53DD"/>
    <w:rsid w:val="00AB2333"/>
    <w:rsid w:val="00AB28BA"/>
    <w:rsid w:val="00AC131B"/>
    <w:rsid w:val="00AC2701"/>
    <w:rsid w:val="00AC41D7"/>
    <w:rsid w:val="00AC6525"/>
    <w:rsid w:val="00AD3719"/>
    <w:rsid w:val="00AE3EC4"/>
    <w:rsid w:val="00AE6FDA"/>
    <w:rsid w:val="00AF0C0F"/>
    <w:rsid w:val="00AF4361"/>
    <w:rsid w:val="00AF63CA"/>
    <w:rsid w:val="00AF68CE"/>
    <w:rsid w:val="00B01747"/>
    <w:rsid w:val="00B02CEF"/>
    <w:rsid w:val="00B24A09"/>
    <w:rsid w:val="00B307D4"/>
    <w:rsid w:val="00B308ED"/>
    <w:rsid w:val="00B31221"/>
    <w:rsid w:val="00B370B5"/>
    <w:rsid w:val="00B52CC4"/>
    <w:rsid w:val="00B56B97"/>
    <w:rsid w:val="00B56C4C"/>
    <w:rsid w:val="00B56D97"/>
    <w:rsid w:val="00B64E0D"/>
    <w:rsid w:val="00B77179"/>
    <w:rsid w:val="00B93FE0"/>
    <w:rsid w:val="00B94CFA"/>
    <w:rsid w:val="00B94E40"/>
    <w:rsid w:val="00B954B8"/>
    <w:rsid w:val="00BA352C"/>
    <w:rsid w:val="00BA56C9"/>
    <w:rsid w:val="00BA5853"/>
    <w:rsid w:val="00BB438D"/>
    <w:rsid w:val="00BC33DE"/>
    <w:rsid w:val="00BC5D36"/>
    <w:rsid w:val="00BC6EA2"/>
    <w:rsid w:val="00BD5A91"/>
    <w:rsid w:val="00BD6E2C"/>
    <w:rsid w:val="00BD704D"/>
    <w:rsid w:val="00BE2543"/>
    <w:rsid w:val="00BE2B44"/>
    <w:rsid w:val="00BE62E0"/>
    <w:rsid w:val="00BE76F1"/>
    <w:rsid w:val="00BF34BD"/>
    <w:rsid w:val="00BF6087"/>
    <w:rsid w:val="00BF775B"/>
    <w:rsid w:val="00C03E26"/>
    <w:rsid w:val="00C13297"/>
    <w:rsid w:val="00C15D14"/>
    <w:rsid w:val="00C2550B"/>
    <w:rsid w:val="00C26D54"/>
    <w:rsid w:val="00C3095F"/>
    <w:rsid w:val="00C32547"/>
    <w:rsid w:val="00C44322"/>
    <w:rsid w:val="00C44A71"/>
    <w:rsid w:val="00C46D3C"/>
    <w:rsid w:val="00C50509"/>
    <w:rsid w:val="00C57339"/>
    <w:rsid w:val="00C57977"/>
    <w:rsid w:val="00C60F97"/>
    <w:rsid w:val="00C6251C"/>
    <w:rsid w:val="00C63ABE"/>
    <w:rsid w:val="00C65C40"/>
    <w:rsid w:val="00C671AD"/>
    <w:rsid w:val="00C70CB3"/>
    <w:rsid w:val="00C814EF"/>
    <w:rsid w:val="00C84E6D"/>
    <w:rsid w:val="00C85E84"/>
    <w:rsid w:val="00C878A4"/>
    <w:rsid w:val="00C915A5"/>
    <w:rsid w:val="00CA1D89"/>
    <w:rsid w:val="00CA3408"/>
    <w:rsid w:val="00CA545B"/>
    <w:rsid w:val="00CA633B"/>
    <w:rsid w:val="00CB34DF"/>
    <w:rsid w:val="00CB3A07"/>
    <w:rsid w:val="00CC2BAC"/>
    <w:rsid w:val="00CC4BC9"/>
    <w:rsid w:val="00CC4C69"/>
    <w:rsid w:val="00CC5123"/>
    <w:rsid w:val="00CE495F"/>
    <w:rsid w:val="00CE7699"/>
    <w:rsid w:val="00CE7906"/>
    <w:rsid w:val="00CF25F0"/>
    <w:rsid w:val="00D055A5"/>
    <w:rsid w:val="00D14E7F"/>
    <w:rsid w:val="00D243C5"/>
    <w:rsid w:val="00D31048"/>
    <w:rsid w:val="00D423FE"/>
    <w:rsid w:val="00D42784"/>
    <w:rsid w:val="00D45135"/>
    <w:rsid w:val="00D46527"/>
    <w:rsid w:val="00D504DC"/>
    <w:rsid w:val="00D527CC"/>
    <w:rsid w:val="00D55028"/>
    <w:rsid w:val="00D562DD"/>
    <w:rsid w:val="00D56A59"/>
    <w:rsid w:val="00D62A9D"/>
    <w:rsid w:val="00D63413"/>
    <w:rsid w:val="00D63A1D"/>
    <w:rsid w:val="00D66650"/>
    <w:rsid w:val="00D7221B"/>
    <w:rsid w:val="00D81159"/>
    <w:rsid w:val="00D85CE3"/>
    <w:rsid w:val="00D867EF"/>
    <w:rsid w:val="00D92623"/>
    <w:rsid w:val="00D92C9F"/>
    <w:rsid w:val="00DB0FE3"/>
    <w:rsid w:val="00DB20C0"/>
    <w:rsid w:val="00DB3A70"/>
    <w:rsid w:val="00DB7BD6"/>
    <w:rsid w:val="00DC16A7"/>
    <w:rsid w:val="00DD196E"/>
    <w:rsid w:val="00DD4346"/>
    <w:rsid w:val="00DE151D"/>
    <w:rsid w:val="00DE6C7B"/>
    <w:rsid w:val="00DF5F98"/>
    <w:rsid w:val="00DF6FE8"/>
    <w:rsid w:val="00E02036"/>
    <w:rsid w:val="00E0538F"/>
    <w:rsid w:val="00E056A4"/>
    <w:rsid w:val="00E07D14"/>
    <w:rsid w:val="00E15960"/>
    <w:rsid w:val="00E26FA2"/>
    <w:rsid w:val="00E31398"/>
    <w:rsid w:val="00E532BF"/>
    <w:rsid w:val="00E53C64"/>
    <w:rsid w:val="00E54D15"/>
    <w:rsid w:val="00E5548A"/>
    <w:rsid w:val="00E57048"/>
    <w:rsid w:val="00E732F8"/>
    <w:rsid w:val="00E86E8F"/>
    <w:rsid w:val="00EA098E"/>
    <w:rsid w:val="00EA20FD"/>
    <w:rsid w:val="00EA5F5E"/>
    <w:rsid w:val="00EC0566"/>
    <w:rsid w:val="00ED0B86"/>
    <w:rsid w:val="00ED1B42"/>
    <w:rsid w:val="00ED4C14"/>
    <w:rsid w:val="00ED50E7"/>
    <w:rsid w:val="00EE2755"/>
    <w:rsid w:val="00EF0059"/>
    <w:rsid w:val="00EF01B1"/>
    <w:rsid w:val="00EF13A5"/>
    <w:rsid w:val="00EF168A"/>
    <w:rsid w:val="00EF3A61"/>
    <w:rsid w:val="00F00332"/>
    <w:rsid w:val="00F0208E"/>
    <w:rsid w:val="00F1260E"/>
    <w:rsid w:val="00F12D86"/>
    <w:rsid w:val="00F2125B"/>
    <w:rsid w:val="00F21CF9"/>
    <w:rsid w:val="00F2503C"/>
    <w:rsid w:val="00F26B99"/>
    <w:rsid w:val="00F3072C"/>
    <w:rsid w:val="00F3419D"/>
    <w:rsid w:val="00F35EEE"/>
    <w:rsid w:val="00F35F72"/>
    <w:rsid w:val="00F36A22"/>
    <w:rsid w:val="00F403FB"/>
    <w:rsid w:val="00F42362"/>
    <w:rsid w:val="00F4240D"/>
    <w:rsid w:val="00F42721"/>
    <w:rsid w:val="00F5311C"/>
    <w:rsid w:val="00F53253"/>
    <w:rsid w:val="00F54677"/>
    <w:rsid w:val="00F8319E"/>
    <w:rsid w:val="00F9376E"/>
    <w:rsid w:val="00FA1EFB"/>
    <w:rsid w:val="00FA5719"/>
    <w:rsid w:val="00FA6320"/>
    <w:rsid w:val="00FA6600"/>
    <w:rsid w:val="00FC10F7"/>
    <w:rsid w:val="00FC18FA"/>
    <w:rsid w:val="00FC40B3"/>
    <w:rsid w:val="00FD31C4"/>
    <w:rsid w:val="00FF36FD"/>
    <w:rsid w:val="00FF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880D8-C938-403C-9E4B-F76575C0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304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4BD3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dpis4">
    <w:name w:val="heading 4"/>
    <w:basedOn w:val="Normlny"/>
    <w:next w:val="Normlny"/>
    <w:link w:val="Nadpis4Char"/>
    <w:qFormat/>
    <w:rsid w:val="00314DB8"/>
    <w:pPr>
      <w:keepNext/>
      <w:widowControl/>
      <w:suppressAutoHyphens w:val="0"/>
      <w:autoSpaceDE w:val="0"/>
      <w:autoSpaceDN w:val="0"/>
      <w:adjustRightInd w:val="0"/>
      <w:outlineLvl w:val="3"/>
    </w:pPr>
    <w:rPr>
      <w:rFonts w:eastAsia="Times New Roman" w:cs="Times New Roman"/>
      <w:b/>
      <w:bCs/>
      <w:kern w:val="0"/>
      <w:sz w:val="28"/>
      <w:u w:val="single"/>
      <w:lang w:val="cs-CZ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41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sk-SK" w:bidi="ar-SA"/>
    </w:rPr>
  </w:style>
  <w:style w:type="paragraph" w:styleId="Zkladntext">
    <w:name w:val="Body Text"/>
    <w:basedOn w:val="Normlny"/>
    <w:link w:val="ZkladntextChar"/>
    <w:uiPriority w:val="99"/>
    <w:unhideWhenUsed/>
    <w:rsid w:val="006418C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18C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riadkovania">
    <w:name w:val="No Spacing"/>
    <w:link w:val="BezriadkovaniaChar"/>
    <w:uiPriority w:val="1"/>
    <w:qFormat/>
    <w:rsid w:val="006418CE"/>
    <w:pPr>
      <w:suppressAutoHyphens/>
      <w:spacing w:after="0" w:line="240" w:lineRule="auto"/>
    </w:pPr>
    <w:rPr>
      <w:rFonts w:ascii="Calibri" w:eastAsia="Calibri" w:hAnsi="Calibri" w:cs="Calibri"/>
      <w:lang w:val="cs-CZ" w:eastAsia="ar-SA"/>
    </w:rPr>
  </w:style>
  <w:style w:type="paragraph" w:customStyle="1" w:styleId="Szvegtrzs2">
    <w:name w:val="Szövegtörzs 2"/>
    <w:basedOn w:val="Normlny"/>
    <w:rsid w:val="006418CE"/>
  </w:style>
  <w:style w:type="paragraph" w:customStyle="1" w:styleId="Szvegtrzsbehzssal2">
    <w:name w:val="Szövegtörzs behúzással 2"/>
    <w:basedOn w:val="Normlny"/>
    <w:rsid w:val="006418CE"/>
    <w:pPr>
      <w:spacing w:after="120" w:line="480" w:lineRule="auto"/>
      <w:ind w:left="283"/>
    </w:pPr>
  </w:style>
  <w:style w:type="paragraph" w:customStyle="1" w:styleId="Nadpis71">
    <w:name w:val="Nadpis 71"/>
    <w:basedOn w:val="Normlny"/>
    <w:next w:val="Normlny"/>
    <w:rsid w:val="006418CE"/>
    <w:pPr>
      <w:keepNext/>
      <w:autoSpaceDN w:val="0"/>
      <w:jc w:val="both"/>
      <w:outlineLvl w:val="6"/>
    </w:pPr>
    <w:rPr>
      <w:b/>
      <w:bCs/>
      <w:kern w:val="3"/>
      <w:sz w:val="28"/>
      <w:u w:val="single"/>
      <w:lang w:eastAsia="zh-CN"/>
    </w:rPr>
  </w:style>
  <w:style w:type="paragraph" w:customStyle="1" w:styleId="Zkladntextodsazen31">
    <w:name w:val="Základní text odsazený 31"/>
    <w:basedOn w:val="Normlny"/>
    <w:rsid w:val="00825BCA"/>
    <w:pPr>
      <w:autoSpaceDN w:val="0"/>
      <w:ind w:left="2340" w:hanging="2340"/>
    </w:pPr>
    <w:rPr>
      <w:kern w:val="3"/>
      <w:sz w:val="28"/>
      <w:lang w:eastAsia="zh-CN"/>
    </w:rPr>
  </w:style>
  <w:style w:type="paragraph" w:customStyle="1" w:styleId="Default">
    <w:name w:val="Default"/>
    <w:rsid w:val="00885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A531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Normlny"/>
    <w:rsid w:val="009D13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customStyle="1" w:styleId="s1">
    <w:name w:val="s1"/>
    <w:basedOn w:val="Predvolenpsmoodseku"/>
    <w:rsid w:val="009D13F1"/>
  </w:style>
  <w:style w:type="paragraph" w:styleId="Odsekzoznamu">
    <w:name w:val="List Paragraph"/>
    <w:aliases w:val="body,Listenabsatz,Odsek zoznamu2,Farebný zoznam – zvýraznenie 11"/>
    <w:basedOn w:val="Normlny"/>
    <w:link w:val="OdsekzoznamuChar"/>
    <w:uiPriority w:val="34"/>
    <w:qFormat/>
    <w:rsid w:val="006E60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Siln">
    <w:name w:val="Strong"/>
    <w:basedOn w:val="Predvolenpsmoodseku"/>
    <w:uiPriority w:val="22"/>
    <w:qFormat/>
    <w:rsid w:val="006F318D"/>
    <w:rPr>
      <w:b/>
      <w:bCs/>
    </w:rPr>
  </w:style>
  <w:style w:type="character" w:styleId="Zvraznenie">
    <w:name w:val="Emphasis"/>
    <w:basedOn w:val="Predvolenpsmoodseku"/>
    <w:uiPriority w:val="20"/>
    <w:qFormat/>
    <w:rsid w:val="006F318D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F318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BD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BDD"/>
    <w:rPr>
      <w:rFonts w:ascii="Tahoma" w:hAnsi="Tahoma" w:cs="Tahoma"/>
      <w:sz w:val="16"/>
      <w:szCs w:val="16"/>
    </w:rPr>
  </w:style>
  <w:style w:type="paragraph" w:customStyle="1" w:styleId="Zkladntext-prvnodsazen1">
    <w:name w:val="Základní text - první odsazený1"/>
    <w:basedOn w:val="Normlnywebov"/>
    <w:rsid w:val="00221AE0"/>
    <w:pPr>
      <w:suppressAutoHyphens/>
      <w:spacing w:before="0" w:beforeAutospacing="0" w:after="120" w:afterAutospacing="0"/>
      <w:ind w:firstLine="210"/>
    </w:pPr>
    <w:rPr>
      <w:color w:val="auto"/>
      <w:sz w:val="20"/>
      <w:szCs w:val="20"/>
      <w:lang w:val="hu-HU" w:eastAsia="ar-SA"/>
    </w:rPr>
  </w:style>
  <w:style w:type="character" w:customStyle="1" w:styleId="Nadpis4Char">
    <w:name w:val="Nadpis 4 Char"/>
    <w:basedOn w:val="Predvolenpsmoodseku"/>
    <w:link w:val="Nadpis4"/>
    <w:rsid w:val="00314DB8"/>
    <w:rPr>
      <w:rFonts w:ascii="Times New Roman" w:eastAsia="Times New Roman" w:hAnsi="Times New Roman" w:cs="Times New Roman"/>
      <w:b/>
      <w:bCs/>
      <w:sz w:val="28"/>
      <w:szCs w:val="24"/>
      <w:u w:val="single"/>
      <w:lang w:val="cs-CZ" w:eastAsia="sk-SK"/>
    </w:rPr>
  </w:style>
  <w:style w:type="paragraph" w:customStyle="1" w:styleId="Textbody">
    <w:name w:val="Text body"/>
    <w:basedOn w:val="Normlny"/>
    <w:rsid w:val="00F53253"/>
    <w:pPr>
      <w:widowControl/>
      <w:autoSpaceDE w:val="0"/>
      <w:autoSpaceDN w:val="0"/>
    </w:pPr>
    <w:rPr>
      <w:rFonts w:eastAsia="Times New Roman" w:cs="Times New Roman"/>
      <w:color w:val="000000"/>
      <w:kern w:val="3"/>
      <w:lang w:eastAsia="sk-SK" w:bidi="ar-SA"/>
    </w:rPr>
  </w:style>
  <w:style w:type="character" w:customStyle="1" w:styleId="Nadpis1Char">
    <w:name w:val="Nadpis 1 Char"/>
    <w:basedOn w:val="Predvolenpsmoodseku"/>
    <w:link w:val="Nadpis1"/>
    <w:uiPriority w:val="9"/>
    <w:rsid w:val="005C2304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paragraph" w:customStyle="1" w:styleId="szvegtrzs20">
    <w:name w:val="szvegtrzs2"/>
    <w:basedOn w:val="Normlny"/>
    <w:rsid w:val="00E732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Nzov">
    <w:name w:val="Title"/>
    <w:basedOn w:val="Normlny"/>
    <w:link w:val="NzovChar"/>
    <w:qFormat/>
    <w:rsid w:val="006833BA"/>
    <w:pPr>
      <w:widowControl/>
      <w:suppressAutoHyphens w:val="0"/>
      <w:jc w:val="center"/>
    </w:pPr>
    <w:rPr>
      <w:rFonts w:eastAsia="Times New Roman" w:cs="Times New Roman"/>
      <w:b/>
      <w:kern w:val="0"/>
      <w:sz w:val="20"/>
      <w:szCs w:val="20"/>
      <w:lang w:eastAsia="cs-CZ" w:bidi="ar-SA"/>
    </w:rPr>
  </w:style>
  <w:style w:type="character" w:customStyle="1" w:styleId="NzovChar">
    <w:name w:val="Názov Char"/>
    <w:basedOn w:val="Predvolenpsmoodseku"/>
    <w:link w:val="Nzov"/>
    <w:rsid w:val="006833B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A2">
    <w:name w:val="A2"/>
    <w:rsid w:val="00D92623"/>
    <w:rPr>
      <w:rFonts w:cs="Myriad Pro"/>
      <w:b/>
      <w:bCs/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4BD3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customStyle="1" w:styleId="markedcontent">
    <w:name w:val="markedcontent"/>
    <w:qFormat/>
    <w:rsid w:val="00581F34"/>
  </w:style>
  <w:style w:type="character" w:customStyle="1" w:styleId="OdsekzoznamuChar">
    <w:name w:val="Odsek zoznamu Char"/>
    <w:aliases w:val="body Char,Listenabsatz Char,Odsek zoznamu2 Char,Farebný zoznam – zvýraznenie 11 Char"/>
    <w:basedOn w:val="Predvolenpsmoodseku"/>
    <w:link w:val="Odsekzoznamu"/>
    <w:uiPriority w:val="34"/>
    <w:locked/>
    <w:rsid w:val="00581F34"/>
  </w:style>
  <w:style w:type="character" w:customStyle="1" w:styleId="BezriadkovaniaChar">
    <w:name w:val="Bez riadkovania Char"/>
    <w:basedOn w:val="Predvolenpsmoodseku"/>
    <w:link w:val="Bezriadkovania"/>
    <w:uiPriority w:val="1"/>
    <w:qFormat/>
    <w:rsid w:val="004B7C65"/>
    <w:rPr>
      <w:rFonts w:ascii="Calibri" w:eastAsia="Calibri" w:hAnsi="Calibri" w:cs="Calibri"/>
      <w:lang w:val="cs-CZ" w:eastAsia="ar-SA"/>
    </w:rPr>
  </w:style>
  <w:style w:type="paragraph" w:customStyle="1" w:styleId="default0">
    <w:name w:val="default"/>
    <w:basedOn w:val="Normlny"/>
    <w:rsid w:val="002A718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E58C0-0707-4326-8DD4-81F249A8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1986</Words>
  <Characters>11321</Characters>
  <Application>Microsoft Office Word</Application>
  <DocSecurity>0</DocSecurity>
  <Lines>94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KANYICSKOVÁ Helena</dc:creator>
  <cp:lastModifiedBy>KANYICSKOVÁ Helena</cp:lastModifiedBy>
  <cp:revision>5</cp:revision>
  <cp:lastPrinted>2021-12-10T10:42:00Z</cp:lastPrinted>
  <dcterms:created xsi:type="dcterms:W3CDTF">2021-12-10T10:37:00Z</dcterms:created>
  <dcterms:modified xsi:type="dcterms:W3CDTF">2021-12-10T11:05:00Z</dcterms:modified>
</cp:coreProperties>
</file>